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A1C" w:rsidRDefault="001E6A1C">
      <w:pPr>
        <w:pStyle w:val="ConsPlusNormal"/>
        <w:ind w:firstLine="540"/>
        <w:jc w:val="both"/>
      </w:pPr>
      <w:r>
        <w:t>Форма подготовлена с использованием правовых актов по состоянию на 02.03.2010.</w:t>
      </w:r>
    </w:p>
    <w:p w:rsidR="001E6A1C" w:rsidRDefault="001E6A1C">
      <w:pPr>
        <w:pStyle w:val="ConsPlusNormal"/>
        <w:pBdr>
          <w:top w:val="single" w:sz="6" w:space="0" w:color="auto"/>
        </w:pBdr>
        <w:spacing w:before="100" w:after="100"/>
        <w:jc w:val="both"/>
        <w:rPr>
          <w:sz w:val="2"/>
          <w:szCs w:val="2"/>
        </w:rPr>
      </w:pPr>
    </w:p>
    <w:p w:rsidR="001E6A1C" w:rsidRDefault="001E6A1C">
      <w:pPr>
        <w:pStyle w:val="ConsPlusNormal"/>
        <w:pBdr>
          <w:top w:val="single" w:sz="6" w:space="0" w:color="auto"/>
        </w:pBdr>
        <w:spacing w:before="100" w:after="100"/>
        <w:jc w:val="both"/>
        <w:rPr>
          <w:sz w:val="2"/>
          <w:szCs w:val="2"/>
        </w:rPr>
      </w:pPr>
      <w:bookmarkStart w:id="0" w:name="_GoBack"/>
      <w:bookmarkEnd w:id="0"/>
    </w:p>
    <w:p w:rsidR="001E6A1C" w:rsidRDefault="001E6A1C">
      <w:pPr>
        <w:pStyle w:val="ConsPlusNormal"/>
        <w:jc w:val="center"/>
      </w:pPr>
      <w:r>
        <w:t>Модельный договор</w:t>
      </w:r>
    </w:p>
    <w:p w:rsidR="001E6A1C" w:rsidRDefault="001E6A1C">
      <w:pPr>
        <w:pStyle w:val="ConsPlusNormal"/>
        <w:jc w:val="center"/>
      </w:pPr>
      <w:r>
        <w:t>энергоснабжения, заключаемый гарантирующим</w:t>
      </w:r>
    </w:p>
    <w:p w:rsidR="001E6A1C" w:rsidRDefault="001E6A1C">
      <w:pPr>
        <w:pStyle w:val="ConsPlusNormal"/>
        <w:jc w:val="center"/>
      </w:pPr>
      <w:r>
        <w:t>поставщиком с потребителем, присоединенная мощность</w:t>
      </w:r>
    </w:p>
    <w:p w:rsidR="001E6A1C" w:rsidRDefault="001E6A1C">
      <w:pPr>
        <w:pStyle w:val="ConsPlusNormal"/>
        <w:jc w:val="center"/>
      </w:pPr>
      <w:r>
        <w:t xml:space="preserve">которого не превышает 750 </w:t>
      </w:r>
      <w:proofErr w:type="spellStart"/>
      <w:r>
        <w:t>кВА</w:t>
      </w:r>
      <w:proofErr w:type="spellEnd"/>
    </w:p>
    <w:p w:rsidR="001E6A1C" w:rsidRDefault="001E6A1C">
      <w:pPr>
        <w:pStyle w:val="ConsPlusNormal"/>
      </w:pPr>
    </w:p>
    <w:p w:rsidR="001E6A1C" w:rsidRDefault="001E6A1C">
      <w:pPr>
        <w:pStyle w:val="ConsPlusNonformat"/>
        <w:jc w:val="both"/>
      </w:pPr>
      <w:r>
        <w:t xml:space="preserve">     г. __________                    "___"______________ 200_ г.</w:t>
      </w:r>
    </w:p>
    <w:p w:rsidR="001E6A1C" w:rsidRDefault="001E6A1C">
      <w:pPr>
        <w:pStyle w:val="ConsPlusNormal"/>
        <w:ind w:firstLine="540"/>
        <w:jc w:val="both"/>
      </w:pPr>
    </w:p>
    <w:p w:rsidR="001E6A1C" w:rsidRDefault="001E6A1C">
      <w:pPr>
        <w:pStyle w:val="ConsPlusNormal"/>
        <w:ind w:firstLine="540"/>
        <w:jc w:val="both"/>
      </w:pPr>
      <w:r>
        <w:t>___________________________</w:t>
      </w:r>
      <w:r>
        <w:rPr>
          <w:b/>
        </w:rPr>
        <w:t>,</w:t>
      </w:r>
      <w:r>
        <w:t xml:space="preserve"> именуемое в дальнейшем Гарантирующий поставщик, в лице ___________________________, действующего на основании Устава, с одной стороны, и ________________, именуемый(-</w:t>
      </w:r>
      <w:proofErr w:type="spellStart"/>
      <w:r>
        <w:t>ое</w:t>
      </w:r>
      <w:proofErr w:type="spellEnd"/>
      <w:r>
        <w:t>) в дальнейшем Покупатель, в лице _____________________________, действующий на основании ________________________, с другой стороны, вместе именуемые стороны, заключили настоящий договор энергоснабжения, (далее по тексту - договор) о нижеследующем.</w:t>
      </w:r>
    </w:p>
    <w:p w:rsidR="001E6A1C" w:rsidRDefault="001E6A1C">
      <w:pPr>
        <w:pStyle w:val="ConsPlusNormal"/>
        <w:ind w:firstLine="540"/>
        <w:jc w:val="both"/>
      </w:pPr>
    </w:p>
    <w:p w:rsidR="001E6A1C" w:rsidRDefault="001E6A1C">
      <w:pPr>
        <w:pStyle w:val="ConsPlusNormal"/>
        <w:jc w:val="center"/>
      </w:pPr>
      <w:r>
        <w:t>1. Предмет договора</w:t>
      </w:r>
    </w:p>
    <w:p w:rsidR="001E6A1C" w:rsidRDefault="001E6A1C">
      <w:pPr>
        <w:pStyle w:val="ConsPlusNormal"/>
        <w:ind w:firstLine="540"/>
        <w:jc w:val="both"/>
      </w:pPr>
    </w:p>
    <w:p w:rsidR="001E6A1C" w:rsidRDefault="001E6A1C">
      <w:pPr>
        <w:pStyle w:val="ConsPlusNormal"/>
        <w:ind w:firstLine="540"/>
        <w:jc w:val="both"/>
      </w:pPr>
      <w:r>
        <w:t>1.1. Гарантирующий поставщик обязуется осуществлять продажу Покупателю электрической энергии, через привлеченных третьих лиц оказывать услуги по передаче электрической энергии и иные услуги, неразрывно связанные с процессом снабжения электрической энергии, а Покупатель обязуется принимать и оплачивать электрическую энергию и оказанные услуги согласно условиям договора.</w:t>
      </w:r>
    </w:p>
    <w:p w:rsidR="001E6A1C" w:rsidRDefault="001E6A1C">
      <w:pPr>
        <w:pStyle w:val="ConsPlusNormal"/>
        <w:ind w:firstLine="540"/>
        <w:jc w:val="both"/>
      </w:pPr>
    </w:p>
    <w:p w:rsidR="001E6A1C" w:rsidRDefault="001E6A1C">
      <w:pPr>
        <w:pStyle w:val="ConsPlusNormal"/>
        <w:jc w:val="center"/>
      </w:pPr>
      <w:r>
        <w:t>2. Основные понятия</w:t>
      </w:r>
    </w:p>
    <w:p w:rsidR="001E6A1C" w:rsidRDefault="001E6A1C">
      <w:pPr>
        <w:pStyle w:val="ConsPlusNormal"/>
        <w:ind w:firstLine="540"/>
        <w:jc w:val="both"/>
      </w:pPr>
    </w:p>
    <w:p w:rsidR="001E6A1C" w:rsidRDefault="001E6A1C">
      <w:pPr>
        <w:pStyle w:val="ConsPlusNormal"/>
        <w:ind w:firstLine="540"/>
        <w:jc w:val="both"/>
      </w:pPr>
      <w:r>
        <w:t xml:space="preserve">2.1. Точка поставки - место в электрической сети, находящееся на границе балансовой принадлежности </w:t>
      </w:r>
      <w:proofErr w:type="spellStart"/>
      <w:r>
        <w:t>энергопринимающих</w:t>
      </w:r>
      <w:proofErr w:type="spellEnd"/>
      <w:r>
        <w:t xml:space="preserve"> устройств Покупателя (Продавца) электрической энергии либо лица, в интересах которого он приобретает (продает) электрическую энергию, и являющееся местом исполнения обязательства по поставке электрической энергии и (или) оказание услуг, используемых для объема взаимных обязательств субъектов розничного рынка по договорам купли-продажи (поставки) электрической энергии, энергоснабжения, оказания услуг по передаче электрической энергии и услуг, оказание которых является неотъемлемой частью процесса снабжения электрической энергией потребителя.</w:t>
      </w:r>
    </w:p>
    <w:p w:rsidR="001E6A1C" w:rsidRDefault="001E6A1C">
      <w:pPr>
        <w:pStyle w:val="ConsPlusNormal"/>
        <w:ind w:firstLine="540"/>
        <w:jc w:val="both"/>
      </w:pPr>
      <w:r>
        <w:t xml:space="preserve">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а также осуществляет в установленном порядке технологическое присоединение </w:t>
      </w:r>
      <w:proofErr w:type="spellStart"/>
      <w:r>
        <w:t>энергопринимающих</w:t>
      </w:r>
      <w:proofErr w:type="spellEnd"/>
      <w:r>
        <w:t xml:space="preserve"> устройств (энергетических установок) юридических и физических лиц к электрическим сетям.</w:t>
      </w:r>
    </w:p>
    <w:p w:rsidR="001E6A1C" w:rsidRDefault="001E6A1C">
      <w:pPr>
        <w:pStyle w:val="ConsPlusNormal"/>
        <w:pBdr>
          <w:top w:val="single" w:sz="6" w:space="0" w:color="auto"/>
        </w:pBdr>
        <w:spacing w:before="100" w:after="100"/>
        <w:jc w:val="both"/>
        <w:rPr>
          <w:sz w:val="2"/>
          <w:szCs w:val="2"/>
        </w:rPr>
      </w:pPr>
    </w:p>
    <w:p w:rsidR="001E6A1C" w:rsidRDefault="001E6A1C">
      <w:pPr>
        <w:pStyle w:val="ConsPlusNormal"/>
        <w:ind w:firstLine="540"/>
        <w:jc w:val="both"/>
      </w:pPr>
      <w:proofErr w:type="spellStart"/>
      <w:r>
        <w:rPr>
          <w:color w:val="0A2666"/>
        </w:rPr>
        <w:t>КонсультантПлюс</w:t>
      </w:r>
      <w:proofErr w:type="spellEnd"/>
      <w:r>
        <w:rPr>
          <w:color w:val="0A2666"/>
        </w:rPr>
        <w:t>: примечание.</w:t>
      </w:r>
    </w:p>
    <w:p w:rsidR="001E6A1C" w:rsidRDefault="00296A90">
      <w:pPr>
        <w:pStyle w:val="ConsPlusNormal"/>
        <w:ind w:firstLine="540"/>
        <w:jc w:val="both"/>
      </w:pPr>
      <w:hyperlink r:id="rId4" w:history="1">
        <w:r w:rsidR="001E6A1C">
          <w:rPr>
            <w:color w:val="0000FF"/>
          </w:rPr>
          <w:t>Постановление</w:t>
        </w:r>
      </w:hyperlink>
      <w:r w:rsidR="001E6A1C">
        <w:rPr>
          <w:color w:val="0A2666"/>
        </w:rPr>
        <w:t xml:space="preserve"> Правительства РФ от 31.08.2006 N 530 </w:t>
      </w:r>
      <w:hyperlink r:id="rId5" w:history="1">
        <w:r w:rsidR="001E6A1C">
          <w:rPr>
            <w:color w:val="0000FF"/>
          </w:rPr>
          <w:t>утратило</w:t>
        </w:r>
      </w:hyperlink>
      <w:r w:rsidR="001E6A1C">
        <w:rPr>
          <w:color w:val="0A2666"/>
        </w:rPr>
        <w:t xml:space="preserve"> силу в связи с изданием </w:t>
      </w:r>
      <w:hyperlink r:id="rId6" w:history="1">
        <w:r w:rsidR="001E6A1C">
          <w:rPr>
            <w:color w:val="0000FF"/>
          </w:rPr>
          <w:t>Постановления</w:t>
        </w:r>
      </w:hyperlink>
      <w:r w:rsidR="001E6A1C">
        <w:rPr>
          <w:color w:val="0A2666"/>
        </w:rPr>
        <w:t xml:space="preserve"> Правительства Российской Федерации от 04.05.2012 N 442, утвердившего Основные </w:t>
      </w:r>
      <w:hyperlink r:id="rId7" w:history="1">
        <w:r w:rsidR="001E6A1C">
          <w:rPr>
            <w:color w:val="0000FF"/>
          </w:rPr>
          <w:t>положения</w:t>
        </w:r>
      </w:hyperlink>
      <w:r w:rsidR="001E6A1C">
        <w:rPr>
          <w:color w:val="0A2666"/>
        </w:rPr>
        <w:t xml:space="preserve"> функционирования розничных рынков электрической энергии и </w:t>
      </w:r>
      <w:hyperlink r:id="rId8" w:history="1">
        <w:r w:rsidR="001E6A1C">
          <w:rPr>
            <w:color w:val="0000FF"/>
          </w:rPr>
          <w:t>Правила</w:t>
        </w:r>
      </w:hyperlink>
      <w:r w:rsidR="001E6A1C">
        <w:rPr>
          <w:color w:val="0A2666"/>
        </w:rPr>
        <w:t xml:space="preserve"> полного или частичного ограничения режима потребления электрической энергии.</w:t>
      </w:r>
    </w:p>
    <w:p w:rsidR="001E6A1C" w:rsidRDefault="001E6A1C">
      <w:pPr>
        <w:pStyle w:val="ConsPlusNormal"/>
        <w:pBdr>
          <w:top w:val="single" w:sz="6" w:space="0" w:color="auto"/>
        </w:pBdr>
        <w:spacing w:before="100" w:after="100"/>
        <w:jc w:val="both"/>
        <w:rPr>
          <w:sz w:val="2"/>
          <w:szCs w:val="2"/>
        </w:rPr>
      </w:pPr>
    </w:p>
    <w:p w:rsidR="001E6A1C" w:rsidRDefault="001E6A1C">
      <w:pPr>
        <w:pStyle w:val="ConsPlusNormal"/>
        <w:ind w:firstLine="540"/>
        <w:jc w:val="both"/>
      </w:pPr>
      <w:proofErr w:type="spellStart"/>
      <w:r>
        <w:t>Безучетное</w:t>
      </w:r>
      <w:proofErr w:type="spellEnd"/>
      <w:r>
        <w:t xml:space="preserve"> потребление электрической энергии - нарушение установленного договором и </w:t>
      </w:r>
      <w:hyperlink r:id="rId9" w:history="1">
        <w:r>
          <w:rPr>
            <w:color w:val="0000FF"/>
          </w:rPr>
          <w:t>Правилами</w:t>
        </w:r>
      </w:hyperlink>
      <w:r>
        <w:t xml:space="preserve"> функционирования розничных рынков электрической энергии в переходный период реформирования электроэнергетики, утвержденными Постановлением Правительства РФ от 31.08.2006 N 530 (далее по тексту - Правила), порядка учета электрической энергии со стороны Покупателя, выражающееся:</w:t>
      </w:r>
    </w:p>
    <w:p w:rsidR="001E6A1C" w:rsidRDefault="001E6A1C">
      <w:pPr>
        <w:pStyle w:val="ConsPlusNormal"/>
        <w:ind w:firstLine="540"/>
        <w:jc w:val="both"/>
      </w:pPr>
      <w:r>
        <w:t>- во вмешательстве в работу соответствующего прибора учета,</w:t>
      </w:r>
    </w:p>
    <w:p w:rsidR="001E6A1C" w:rsidRDefault="001E6A1C">
      <w:pPr>
        <w:pStyle w:val="ConsPlusNormal"/>
        <w:ind w:firstLine="540"/>
        <w:jc w:val="both"/>
      </w:pPr>
      <w:r>
        <w:t xml:space="preserve">- в несоблюдении установленных договором сроков извещения об утрате (неисправности) </w:t>
      </w:r>
      <w:r>
        <w:lastRenderedPageBreak/>
        <w:t>прибора учета, обязанность по обеспечению целостности и сохранности которого возложена на Покупателя,</w:t>
      </w:r>
    </w:p>
    <w:p w:rsidR="001E6A1C" w:rsidRDefault="001E6A1C">
      <w:pPr>
        <w:pStyle w:val="ConsPlusNormal"/>
        <w:ind w:firstLine="540"/>
        <w:jc w:val="both"/>
      </w:pPr>
      <w:r>
        <w:t>- в иных действиях Покупателя, приведших к искажению данных о фактическом объеме потребления электрической энергии.</w:t>
      </w:r>
    </w:p>
    <w:p w:rsidR="001E6A1C" w:rsidRDefault="001E6A1C">
      <w:pPr>
        <w:pStyle w:val="ConsPlusNormal"/>
        <w:ind w:firstLine="540"/>
        <w:jc w:val="both"/>
      </w:pPr>
      <w:r>
        <w:t>Регулируемая цена - цена, установленная органом исполнительной власти в области государственного регулирования тарифов (Региональная энергетическая комиссия Липецкой области).</w:t>
      </w:r>
    </w:p>
    <w:p w:rsidR="001E6A1C" w:rsidRDefault="001E6A1C">
      <w:pPr>
        <w:pStyle w:val="ConsPlusNormal"/>
        <w:ind w:firstLine="540"/>
        <w:jc w:val="both"/>
      </w:pPr>
      <w:r>
        <w:t>Нерегулируемая цена - свободная цена, формируемая в рамках предельных уровней нерегулируемых цен на розничном рынке.</w:t>
      </w:r>
    </w:p>
    <w:p w:rsidR="001E6A1C" w:rsidRDefault="001E6A1C">
      <w:pPr>
        <w:pStyle w:val="ConsPlusNormal"/>
        <w:ind w:firstLine="540"/>
        <w:jc w:val="both"/>
      </w:pPr>
      <w:r>
        <w:t>Период платежа - промежуток (интервал) времени между двумя очередными датами платежей, установленными настоящим договором.</w:t>
      </w:r>
    </w:p>
    <w:p w:rsidR="001E6A1C" w:rsidRDefault="001E6A1C">
      <w:pPr>
        <w:pStyle w:val="ConsPlusNormal"/>
        <w:ind w:firstLine="540"/>
        <w:jc w:val="both"/>
      </w:pPr>
      <w:r>
        <w:t>Категории надежности электроснабжения.</w:t>
      </w:r>
    </w:p>
    <w:p w:rsidR="001E6A1C" w:rsidRDefault="001E6A1C">
      <w:pPr>
        <w:pStyle w:val="ConsPlusNormal"/>
        <w:ind w:firstLine="540"/>
        <w:jc w:val="both"/>
      </w:pPr>
      <w:r>
        <w:t xml:space="preserve">Первой категорией надежности предусматривается необходимость обеспечения беспрерывного режима работы </w:t>
      </w:r>
      <w:proofErr w:type="spellStart"/>
      <w:r>
        <w:t>энергопринимающих</w:t>
      </w:r>
      <w:proofErr w:type="spellEnd"/>
      <w:r>
        <w:t xml:space="preserve"> устройств, перерыв </w:t>
      </w:r>
      <w:proofErr w:type="gramStart"/>
      <w:r>
        <w:t>снабжения</w:t>
      </w:r>
      <w:proofErr w:type="gramEnd"/>
      <w:r>
        <w:t xml:space="preserve"> электрической энергией которых может повлечь угрозу жизни и здоровью людей, угрозу безопасности государства, значительный материальный ущерб.</w:t>
      </w:r>
    </w:p>
    <w:p w:rsidR="001E6A1C" w:rsidRDefault="001E6A1C">
      <w:pPr>
        <w:pStyle w:val="ConsPlusNormal"/>
        <w:ind w:firstLine="540"/>
        <w:jc w:val="both"/>
      </w:pPr>
      <w:r>
        <w:t xml:space="preserve">Условиями второй категории надежности предусматривается необходимость обеспечения надежного функционирования </w:t>
      </w:r>
      <w:proofErr w:type="spellStart"/>
      <w:r>
        <w:t>энергопринимающих</w:t>
      </w:r>
      <w:proofErr w:type="spellEnd"/>
      <w:r>
        <w:t xml:space="preserve"> устройств, перерыв снабжения электрической энергией которых приводит к недопустимым нарушениям технологических процессов производства.</w:t>
      </w:r>
    </w:p>
    <w:p w:rsidR="001E6A1C" w:rsidRDefault="001E6A1C">
      <w:pPr>
        <w:pStyle w:val="ConsPlusNormal"/>
        <w:ind w:firstLine="540"/>
        <w:jc w:val="both"/>
      </w:pPr>
      <w:r>
        <w:t>Энергоснабжение потребителей, не отнесенных к первой или второй категориям надежности, осуществляется по третьей категории надежности.</w:t>
      </w:r>
    </w:p>
    <w:p w:rsidR="001E6A1C" w:rsidRDefault="001E6A1C">
      <w:pPr>
        <w:pStyle w:val="ConsPlusNormal"/>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зависимости от конкретных параметров схемы электроснабжения, наличия резервных источников питания и особенностей технологического процесса потребителя, но не могут быть более соответствующих величин, предусмотренных для третьей категории надежности.</w:t>
      </w:r>
    </w:p>
    <w:p w:rsidR="001E6A1C" w:rsidRDefault="001E6A1C">
      <w:pPr>
        <w:pStyle w:val="ConsPlusNormal"/>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энергоснабжения,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федеральным органом исполнительной власти по государственному энергетическому надзору.</w:t>
      </w:r>
    </w:p>
    <w:p w:rsidR="001E6A1C" w:rsidRDefault="001E6A1C">
      <w:pPr>
        <w:pStyle w:val="ConsPlusNormal"/>
        <w:ind w:firstLine="540"/>
        <w:jc w:val="both"/>
      </w:pPr>
    </w:p>
    <w:p w:rsidR="001E6A1C" w:rsidRDefault="001E6A1C">
      <w:pPr>
        <w:pStyle w:val="ConsPlusNormal"/>
        <w:jc w:val="center"/>
      </w:pPr>
      <w:r>
        <w:t>3. Обязанности и права сторон</w:t>
      </w:r>
    </w:p>
    <w:p w:rsidR="001E6A1C" w:rsidRDefault="001E6A1C">
      <w:pPr>
        <w:pStyle w:val="ConsPlusNormal"/>
        <w:jc w:val="center"/>
      </w:pPr>
    </w:p>
    <w:p w:rsidR="001E6A1C" w:rsidRDefault="001E6A1C">
      <w:pPr>
        <w:pStyle w:val="ConsPlusNormal"/>
        <w:ind w:firstLine="540"/>
        <w:jc w:val="both"/>
      </w:pPr>
      <w:r>
        <w:t>3.1. Гарантирующий поставщик обязуется:</w:t>
      </w:r>
    </w:p>
    <w:p w:rsidR="001E6A1C" w:rsidRDefault="001E6A1C">
      <w:pPr>
        <w:pStyle w:val="ConsPlusNormal"/>
        <w:ind w:firstLine="540"/>
        <w:jc w:val="both"/>
      </w:pPr>
      <w:r>
        <w:t xml:space="preserve">3.1.1. Продавать электрическую энергию Покупателю в объеме с помесячной детализацией, согласно </w:t>
      </w:r>
      <w:proofErr w:type="gramStart"/>
      <w:r>
        <w:t>Приложению</w:t>
      </w:r>
      <w:proofErr w:type="gramEnd"/>
      <w:r>
        <w:t xml:space="preserve"> N 1.</w:t>
      </w:r>
    </w:p>
    <w:p w:rsidR="001E6A1C" w:rsidRDefault="001E6A1C">
      <w:pPr>
        <w:pStyle w:val="ConsPlusNormal"/>
        <w:ind w:firstLine="540"/>
        <w:jc w:val="both"/>
      </w:pPr>
      <w:r>
        <w:t>3.1.2. Взимать плату за электрическую энергию по тарифам, утвержденным в установленном законом порядке, и на условиях, установленных настоящим договором.</w:t>
      </w:r>
    </w:p>
    <w:p w:rsidR="001E6A1C" w:rsidRDefault="001E6A1C">
      <w:pPr>
        <w:pStyle w:val="ConsPlusNormal"/>
        <w:ind w:firstLine="540"/>
        <w:jc w:val="both"/>
      </w:pPr>
      <w:r>
        <w:t xml:space="preserve">3.1.3. Обеспечивать подачу электрической энергии Покупателю до точек поставки с качеством, которое соответствует требованиям технических регламентов (ГОСТ 13109-97) и иных обязательных требований с учетом технологических характеристик </w:t>
      </w:r>
      <w:proofErr w:type="spellStart"/>
      <w:r>
        <w:t>энергопринимающих</w:t>
      </w:r>
      <w:proofErr w:type="spellEnd"/>
      <w:r>
        <w:t xml:space="preserve"> устройств сетевой организации.</w:t>
      </w:r>
    </w:p>
    <w:p w:rsidR="001E6A1C" w:rsidRDefault="001E6A1C">
      <w:pPr>
        <w:pStyle w:val="ConsPlusNormal"/>
        <w:ind w:firstLine="540"/>
        <w:jc w:val="both"/>
      </w:pPr>
      <w:r>
        <w:t xml:space="preserve">3.1.4. Доводить до сведения Покупателя графики аварийного ограничения, которые разрабатываются и утверждаются сетевой организацией и подлежат согласованию в установленном действующим законодательством РФ порядке в соответствии с </w:t>
      </w:r>
      <w:hyperlink r:id="rId10"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При отсутствии утвержденных графиков аварийного ограничения потребления электрической энергии сетевая организация имеет право вводить ограничение режима потребления в объемах, определенных субъектом оперативно-диспетчерского управления.</w:t>
      </w:r>
    </w:p>
    <w:p w:rsidR="001E6A1C" w:rsidRDefault="001E6A1C">
      <w:pPr>
        <w:pStyle w:val="ConsPlusNormal"/>
        <w:ind w:firstLine="540"/>
        <w:jc w:val="both"/>
      </w:pPr>
      <w:r>
        <w:t xml:space="preserve">3.1.5. По заявке Покупателя согласовать с сетевой организацией доступ Покупателя к расчетным средствам измерения, находящимся во владении сетевой организации для совместного </w:t>
      </w:r>
      <w:r>
        <w:lastRenderedPageBreak/>
        <w:t>снятия показаний.</w:t>
      </w:r>
    </w:p>
    <w:p w:rsidR="001E6A1C" w:rsidRDefault="001E6A1C">
      <w:pPr>
        <w:pStyle w:val="ConsPlusNormal"/>
        <w:ind w:firstLine="540"/>
        <w:jc w:val="both"/>
      </w:pPr>
      <w:r>
        <w:t>3.1.6. Урегулировать в интересах Покупателя отношения, связанные с передачей электрической энергии, и иные услуги, неразрывно связанные с технологическим процессом энергоснабжения.</w:t>
      </w:r>
    </w:p>
    <w:p w:rsidR="001E6A1C" w:rsidRDefault="001E6A1C">
      <w:pPr>
        <w:pStyle w:val="ConsPlusNormal"/>
        <w:ind w:firstLine="540"/>
        <w:jc w:val="both"/>
      </w:pPr>
      <w:r>
        <w:t>3.1.7. По итогам расчетного периода направлять Покупателю документы, подтверждающие поставку электрической энергии для совместной сверки объемов и проведения расчетов: счета-фактуры, акты приема-передачи оказанных услуг, акты сверки взаиморасчетов за потребленную электрическую энергию.</w:t>
      </w:r>
    </w:p>
    <w:p w:rsidR="001E6A1C" w:rsidRDefault="001E6A1C">
      <w:pPr>
        <w:pStyle w:val="ConsPlusNormal"/>
        <w:ind w:firstLine="540"/>
        <w:jc w:val="both"/>
      </w:pPr>
      <w:r>
        <w:t>3.1.8. Корректировать совместно с Покупателем годовые объемы потребления электроэнергии.</w:t>
      </w:r>
    </w:p>
    <w:p w:rsidR="001E6A1C" w:rsidRDefault="001E6A1C">
      <w:pPr>
        <w:pStyle w:val="ConsPlusNormal"/>
        <w:ind w:firstLine="540"/>
        <w:jc w:val="both"/>
      </w:pPr>
      <w:r>
        <w:t>3.2. Гарантирующий поставщик имеет право:</w:t>
      </w:r>
    </w:p>
    <w:p w:rsidR="001E6A1C" w:rsidRDefault="001E6A1C">
      <w:pPr>
        <w:pStyle w:val="ConsPlusNormal"/>
        <w:ind w:firstLine="540"/>
        <w:jc w:val="both"/>
      </w:pPr>
      <w:r>
        <w:t>3.2.1. Беспрепятственного доступа к электрическим установкам и комплексам коммерческого учета Покупателя, находящимся в собственности или ином законном основании у Покупателя, с целью участия в комиссиях для:</w:t>
      </w:r>
    </w:p>
    <w:p w:rsidR="001E6A1C" w:rsidRDefault="001E6A1C">
      <w:pPr>
        <w:pStyle w:val="ConsPlusNormal"/>
        <w:ind w:firstLine="540"/>
        <w:jc w:val="both"/>
      </w:pPr>
      <w:r>
        <w:t>- установки приборов учета, принадлежащих сетевой организации, в комплексах коммерческого учета Покупателя;</w:t>
      </w:r>
    </w:p>
    <w:p w:rsidR="001E6A1C" w:rsidRDefault="001E6A1C">
      <w:pPr>
        <w:pStyle w:val="ConsPlusNormal"/>
        <w:ind w:firstLine="540"/>
        <w:jc w:val="both"/>
      </w:pPr>
      <w:r>
        <w:t>- проверки правильности работы приборов учета и снятия показаний, условий эксплуатаций;</w:t>
      </w:r>
    </w:p>
    <w:p w:rsidR="001E6A1C" w:rsidRDefault="001E6A1C">
      <w:pPr>
        <w:pStyle w:val="ConsPlusNormal"/>
        <w:ind w:firstLine="540"/>
        <w:jc w:val="both"/>
      </w:pPr>
      <w:r>
        <w:t>- контроля по приборам учета за соблюдением установленных режимов электропотребления;</w:t>
      </w:r>
    </w:p>
    <w:p w:rsidR="001E6A1C" w:rsidRDefault="001E6A1C">
      <w:pPr>
        <w:pStyle w:val="ConsPlusNormal"/>
        <w:ind w:firstLine="540"/>
        <w:jc w:val="both"/>
      </w:pPr>
      <w:r>
        <w:t>- составления акта о нарушении учета электрической энергии или неучтенном потреблении;</w:t>
      </w:r>
    </w:p>
    <w:p w:rsidR="001E6A1C" w:rsidRDefault="001E6A1C">
      <w:pPr>
        <w:pStyle w:val="ConsPlusNormal"/>
        <w:ind w:firstLine="540"/>
        <w:jc w:val="both"/>
      </w:pPr>
      <w:r>
        <w:t>- проведения замеров по определению качества электрической энергии;</w:t>
      </w:r>
    </w:p>
    <w:p w:rsidR="001E6A1C" w:rsidRDefault="001E6A1C">
      <w:pPr>
        <w:pStyle w:val="ConsPlusNormal"/>
        <w:ind w:firstLine="540"/>
        <w:jc w:val="both"/>
      </w:pPr>
      <w:r>
        <w:t>- проведения сетевой организацией мероприятий по ограничению или полному прекращению подачи электрической энергии;</w:t>
      </w:r>
    </w:p>
    <w:p w:rsidR="001E6A1C" w:rsidRDefault="001E6A1C">
      <w:pPr>
        <w:pStyle w:val="ConsPlusNormal"/>
        <w:ind w:firstLine="540"/>
        <w:jc w:val="both"/>
      </w:pPr>
      <w:r>
        <w:t>- проведения расследований о причинах прекращения или перерыва в поставке электроэнергии Покупателю.</w:t>
      </w:r>
    </w:p>
    <w:p w:rsidR="001E6A1C" w:rsidRDefault="001E6A1C">
      <w:pPr>
        <w:pStyle w:val="ConsPlusNormal"/>
        <w:ind w:firstLine="540"/>
        <w:jc w:val="both"/>
      </w:pPr>
      <w:bookmarkStart w:id="1" w:name="P62"/>
      <w:bookmarkEnd w:id="1"/>
      <w:r>
        <w:t>3.2.2. Производить полное и (или) частичное ограничение режима потребления электрической энергии, которое предполагает сокращение объемов потребления или временное прекращение подачи электрической энергии (мощности) Покупателям при участии представителей сетевой организации в следующих случаях:</w:t>
      </w:r>
    </w:p>
    <w:p w:rsidR="001E6A1C" w:rsidRDefault="001E6A1C">
      <w:pPr>
        <w:pStyle w:val="ConsPlusNormal"/>
        <w:ind w:firstLine="540"/>
        <w:jc w:val="both"/>
      </w:pPr>
      <w:r>
        <w:t>а) неисполнение или ненадлежащее исполнение Покупателем обязательств по оплате электрической энергии и услуг (за нарушение двух и более сроков (периодов) платежа подряд), оказание которых является неотъемлемой частью процесса снабжения электрической энергией Покупателя, в том числе по предварительной оплате;</w:t>
      </w:r>
    </w:p>
    <w:p w:rsidR="001E6A1C" w:rsidRDefault="001E6A1C">
      <w:pPr>
        <w:pStyle w:val="ConsPlusNormal"/>
        <w:ind w:firstLine="540"/>
        <w:jc w:val="both"/>
      </w:pPr>
      <w:r>
        <w:t>б) прекращение обязательств Сторон по договору;</w:t>
      </w:r>
    </w:p>
    <w:p w:rsidR="001E6A1C" w:rsidRDefault="001E6A1C">
      <w:pPr>
        <w:pStyle w:val="ConsPlusNormal"/>
        <w:ind w:firstLine="540"/>
        <w:jc w:val="both"/>
      </w:pPr>
      <w:r>
        <w:t xml:space="preserve">в) выявление фактов </w:t>
      </w:r>
      <w:proofErr w:type="spellStart"/>
      <w:r>
        <w:t>безучетного</w:t>
      </w:r>
      <w:proofErr w:type="spellEnd"/>
      <w:r>
        <w:t xml:space="preserve"> потребления электрической энергии;</w:t>
      </w:r>
    </w:p>
    <w:p w:rsidR="001E6A1C" w:rsidRDefault="001E6A1C">
      <w:pPr>
        <w:pStyle w:val="ConsPlusNormal"/>
        <w:ind w:firstLine="540"/>
        <w:jc w:val="both"/>
      </w:pPr>
      <w:r>
        <w:t>г) выявление неудовлетворительного состояния энергетических установок (</w:t>
      </w:r>
      <w:proofErr w:type="spellStart"/>
      <w:r>
        <w:t>энергопринимающих</w:t>
      </w:r>
      <w:proofErr w:type="spellEnd"/>
      <w:r>
        <w:t xml:space="preserve"> устройств) Покупателя, удостоверенного органом государственного энергетического надзора, которое угрожает аварией или создает угрозу жизни и здоровью людей;</w:t>
      </w:r>
    </w:p>
    <w:p w:rsidR="001E6A1C" w:rsidRDefault="001E6A1C">
      <w:pPr>
        <w:pStyle w:val="ConsPlusNormal"/>
        <w:ind w:firstLine="540"/>
        <w:jc w:val="both"/>
      </w:pPr>
      <w:r>
        <w:t>д) возникновение (угроза возникновения) аварийных электроэнергетических режимов;</w:t>
      </w:r>
    </w:p>
    <w:p w:rsidR="001E6A1C" w:rsidRDefault="001E6A1C">
      <w:pPr>
        <w:pStyle w:val="ConsPlusNormal"/>
        <w:ind w:firstLine="540"/>
        <w:jc w:val="both"/>
      </w:pPr>
      <w:r>
        <w:t xml:space="preserve">е) возникновение </w:t>
      </w:r>
      <w:proofErr w:type="spellStart"/>
      <w:r>
        <w:t>внерегламентных</w:t>
      </w:r>
      <w:proofErr w:type="spellEnd"/>
      <w:r>
        <w:t xml:space="preserve"> отключений;</w:t>
      </w:r>
    </w:p>
    <w:p w:rsidR="001E6A1C" w:rsidRDefault="001E6A1C">
      <w:pPr>
        <w:pStyle w:val="ConsPlusNormal"/>
        <w:ind w:firstLine="540"/>
        <w:jc w:val="both"/>
      </w:pPr>
      <w:r>
        <w:t>ж) наличие обращения Покупателя;</w:t>
      </w:r>
    </w:p>
    <w:p w:rsidR="001E6A1C" w:rsidRDefault="001E6A1C">
      <w:pPr>
        <w:pStyle w:val="ConsPlusNormal"/>
        <w:ind w:firstLine="540"/>
        <w:jc w:val="both"/>
      </w:pPr>
      <w:r>
        <w:t>з) иных случаях, предусмотренных действующим законодательством.</w:t>
      </w:r>
    </w:p>
    <w:p w:rsidR="001E6A1C" w:rsidRDefault="001E6A1C">
      <w:pPr>
        <w:pStyle w:val="ConsPlusNormal"/>
        <w:ind w:firstLine="540"/>
        <w:jc w:val="both"/>
      </w:pPr>
      <w:r>
        <w:t>Возобновление подачи электрической энергии производится после устранения причин, явившихся основанием для ограничения (прекращения) подачи электрической энергии, полной оплаты задолженности, а также счета за введение ограничения режима потребления и в связи с восстановлением режима потребления. В случае исполнения требования о погашении задолженности Покупатель незамедлительно уведомляет Гарантирующего поставщика о факте оплаты по телефону: ___________, факсу: _________ с подтверждением факта принятия банком платежного поручения о перечислении денежных средств на расчетный счет Гарантирующего поставщика или иного документа.</w:t>
      </w:r>
    </w:p>
    <w:p w:rsidR="001E6A1C" w:rsidRDefault="001E6A1C">
      <w:pPr>
        <w:pStyle w:val="ConsPlusNormal"/>
        <w:ind w:firstLine="540"/>
        <w:jc w:val="both"/>
      </w:pPr>
      <w:r>
        <w:t>3.2.3. Гарантирующий поставщик освобождается от обязанности поставить объем электрической энергии, недопоставленной в период ограничения режима потребления, введенного в случае нарушения Покупателем своих обязательств.</w:t>
      </w:r>
    </w:p>
    <w:p w:rsidR="001E6A1C" w:rsidRDefault="001E6A1C">
      <w:pPr>
        <w:pStyle w:val="ConsPlusNormal"/>
        <w:ind w:firstLine="540"/>
        <w:jc w:val="both"/>
      </w:pPr>
      <w:r>
        <w:t xml:space="preserve">3.2.4. Направлять Покупателю ежемесячно счет на оплату, в соответствии с </w:t>
      </w:r>
      <w:hyperlink w:anchor="P147" w:history="1">
        <w:r>
          <w:rPr>
            <w:color w:val="0000FF"/>
          </w:rPr>
          <w:t>п. 4.11</w:t>
        </w:r>
      </w:hyperlink>
      <w:r>
        <w:t xml:space="preserve">, </w:t>
      </w:r>
      <w:hyperlink w:anchor="P153" w:history="1">
        <w:r>
          <w:rPr>
            <w:color w:val="0000FF"/>
          </w:rPr>
          <w:t>п. 4.13</w:t>
        </w:r>
      </w:hyperlink>
      <w:r>
        <w:t xml:space="preserve"> настоящего договора, с указанием объема и стоимости электрической энергии.</w:t>
      </w:r>
    </w:p>
    <w:p w:rsidR="001E6A1C" w:rsidRDefault="001E6A1C">
      <w:pPr>
        <w:pStyle w:val="ConsPlusNormal"/>
        <w:ind w:firstLine="540"/>
        <w:jc w:val="both"/>
      </w:pPr>
      <w:r>
        <w:lastRenderedPageBreak/>
        <w:t xml:space="preserve">3.2.5. Требовать компенсации экономически обоснованных расходов (затрат) согласно калькуляции, утвержденной сетевой организацией, за ограничение (прекращение) подачи электрической энергии и восстановление подачи электроэнергии после ограничения или отключения в соответствии с </w:t>
      </w:r>
      <w:hyperlink w:anchor="P62" w:history="1">
        <w:r>
          <w:rPr>
            <w:color w:val="0000FF"/>
          </w:rPr>
          <w:t>п. 3.2.2</w:t>
        </w:r>
      </w:hyperlink>
      <w:r>
        <w:t>.</w:t>
      </w:r>
    </w:p>
    <w:p w:rsidR="001E6A1C" w:rsidRDefault="001E6A1C">
      <w:pPr>
        <w:pStyle w:val="ConsPlusNormal"/>
        <w:ind w:firstLine="540"/>
        <w:jc w:val="both"/>
      </w:pPr>
      <w:r>
        <w:t xml:space="preserve">3.2.6. В случае </w:t>
      </w:r>
      <w:proofErr w:type="spellStart"/>
      <w:r>
        <w:t>непредоставления</w:t>
      </w:r>
      <w:proofErr w:type="spellEnd"/>
      <w:r>
        <w:t xml:space="preserve"> Покупателем договорного (планового) объема потребления электрической энергии Гарантирующий поставщик самостоятельно рассчитывает потребление, исходя из объемов фактического потребления электрической энергии соответствующего характерного периода предыдущего года (месяца).</w:t>
      </w:r>
    </w:p>
    <w:p w:rsidR="001E6A1C" w:rsidRDefault="001E6A1C">
      <w:pPr>
        <w:pStyle w:val="ConsPlusNormal"/>
        <w:ind w:firstLine="540"/>
        <w:jc w:val="both"/>
      </w:pPr>
      <w:r>
        <w:t xml:space="preserve">3.2.7. В случае </w:t>
      </w:r>
      <w:proofErr w:type="spellStart"/>
      <w:r>
        <w:t>непредоставления</w:t>
      </w:r>
      <w:proofErr w:type="spellEnd"/>
      <w:r>
        <w:t xml:space="preserve"> Покупателем показаний приборов учета для расчета потребленной электрической энергии принимаются данные, переданные сетевой организацией.</w:t>
      </w:r>
    </w:p>
    <w:p w:rsidR="001E6A1C" w:rsidRDefault="001E6A1C">
      <w:pPr>
        <w:pStyle w:val="ConsPlusNormal"/>
        <w:ind w:firstLine="540"/>
        <w:jc w:val="both"/>
      </w:pPr>
      <w:r>
        <w:t>3.3. Обязанности Покупателя.</w:t>
      </w:r>
    </w:p>
    <w:p w:rsidR="001E6A1C" w:rsidRDefault="001E6A1C">
      <w:pPr>
        <w:pStyle w:val="ConsPlusNormal"/>
        <w:ind w:firstLine="540"/>
        <w:jc w:val="both"/>
      </w:pPr>
      <w:r>
        <w:t>3.3.1. В полном объеме оплачивать электрическую энергию в порядке и сроки, предусмотренные настоящим договором.</w:t>
      </w:r>
    </w:p>
    <w:p w:rsidR="001E6A1C" w:rsidRDefault="001E6A1C">
      <w:pPr>
        <w:pStyle w:val="ConsPlusNormal"/>
        <w:ind w:firstLine="540"/>
        <w:jc w:val="both"/>
      </w:pPr>
      <w:r>
        <w:t>3.3.2. Ежемесячно производить записи показаний приборов учета в последний день каждого расчетного периода. В первый рабочий день следующего расчетного периода передавать Гарантирующему поставщику показания расчетных приборов учета электрической энергии, находящихся в собственности или другом законном основании у Покупателя, на бумажном носителе за подписью ответственного исполнителя для проведения окончательного расчета за потребленную в расчетном периоде электроэнергию.</w:t>
      </w:r>
    </w:p>
    <w:p w:rsidR="001E6A1C" w:rsidRDefault="001E6A1C">
      <w:pPr>
        <w:pStyle w:val="ConsPlusNormal"/>
        <w:pBdr>
          <w:top w:val="single" w:sz="6" w:space="0" w:color="auto"/>
        </w:pBdr>
        <w:spacing w:before="100" w:after="100"/>
        <w:jc w:val="both"/>
        <w:rPr>
          <w:sz w:val="2"/>
          <w:szCs w:val="2"/>
        </w:rPr>
      </w:pPr>
    </w:p>
    <w:p w:rsidR="001E6A1C" w:rsidRDefault="001E6A1C">
      <w:pPr>
        <w:pStyle w:val="ConsPlusNormal"/>
        <w:ind w:firstLine="540"/>
        <w:jc w:val="both"/>
      </w:pPr>
      <w:proofErr w:type="spellStart"/>
      <w:r>
        <w:rPr>
          <w:color w:val="0A2666"/>
        </w:rPr>
        <w:t>КонсультантПлюс</w:t>
      </w:r>
      <w:proofErr w:type="spellEnd"/>
      <w:r>
        <w:rPr>
          <w:color w:val="0A2666"/>
        </w:rPr>
        <w:t>: примечание.</w:t>
      </w:r>
    </w:p>
    <w:p w:rsidR="001E6A1C" w:rsidRDefault="001E6A1C">
      <w:pPr>
        <w:pStyle w:val="ConsPlusNormal"/>
        <w:ind w:firstLine="540"/>
        <w:jc w:val="both"/>
      </w:pPr>
      <w:r>
        <w:rPr>
          <w:color w:val="0A2666"/>
        </w:rPr>
        <w:t xml:space="preserve">Правила определения стоимости электрической энергии (мощности), поставляемой на розничном рынке по регулируемым ценам (тарифам), оплаты отклонений фактических объемов потреблений от договорных, а также возмещения расходов в связи с изменением договорного объема потребления электрической энергии утратили силу в связи с изданием </w:t>
      </w:r>
      <w:hyperlink r:id="rId11" w:history="1">
        <w:r>
          <w:rPr>
            <w:color w:val="0000FF"/>
          </w:rPr>
          <w:t>Приказа</w:t>
        </w:r>
      </w:hyperlink>
      <w:r>
        <w:rPr>
          <w:color w:val="0A2666"/>
        </w:rPr>
        <w:t xml:space="preserve"> Федеральной службы по тарифам от 06.06.2012 N 378-э</w:t>
      </w:r>
    </w:p>
    <w:p w:rsidR="001E6A1C" w:rsidRDefault="001E6A1C">
      <w:pPr>
        <w:pStyle w:val="ConsPlusNormal"/>
        <w:pBdr>
          <w:top w:val="single" w:sz="6" w:space="0" w:color="auto"/>
        </w:pBdr>
        <w:spacing w:before="100" w:after="100"/>
        <w:jc w:val="both"/>
        <w:rPr>
          <w:sz w:val="2"/>
          <w:szCs w:val="2"/>
        </w:rPr>
      </w:pPr>
    </w:p>
    <w:p w:rsidR="001E6A1C" w:rsidRDefault="001E6A1C">
      <w:pPr>
        <w:pStyle w:val="ConsPlusNormal"/>
        <w:ind w:firstLine="540"/>
        <w:jc w:val="both"/>
      </w:pPr>
      <w:r>
        <w:t xml:space="preserve">3.3.3. Компенсировать стоимость отклонений фактических объемов потребления от договорных объемов в соответствии с </w:t>
      </w:r>
      <w:hyperlink r:id="rId12" w:history="1">
        <w:r>
          <w:rPr>
            <w:color w:val="0000FF"/>
          </w:rPr>
          <w:t>Правилами</w:t>
        </w:r>
      </w:hyperlink>
      <w:r>
        <w:t xml:space="preserve"> и </w:t>
      </w:r>
      <w:hyperlink r:id="rId13" w:history="1">
        <w:r>
          <w:rPr>
            <w:color w:val="0000FF"/>
          </w:rPr>
          <w:t>Правилами</w:t>
        </w:r>
      </w:hyperlink>
      <w:r>
        <w:t xml:space="preserve"> определения стоимости электрической энергии (мощности), поставляемой на розничном рынке по регулируемым ценам (тарифам), оплаты отклонений фактических объемов потреблений от договорных, а также возмещения расходов в связи с изменением договорного объема потребления электрической энергии.</w:t>
      </w:r>
    </w:p>
    <w:p w:rsidR="001E6A1C" w:rsidRDefault="001E6A1C">
      <w:pPr>
        <w:pStyle w:val="ConsPlusNormal"/>
        <w:ind w:firstLine="540"/>
        <w:jc w:val="both"/>
      </w:pPr>
      <w:r>
        <w:t>3.3.4. Обеспечивать беспрепятственный доступ представителей Гарантирующего поставщика, а также представителей сетевой организации к электрическим установкам и комплексам коммерческого учета, находящимся в собственности или ином законном основании у Покупателя, с целью участия в комиссиях для:</w:t>
      </w:r>
    </w:p>
    <w:p w:rsidR="001E6A1C" w:rsidRDefault="001E6A1C">
      <w:pPr>
        <w:pStyle w:val="ConsPlusNormal"/>
        <w:ind w:firstLine="540"/>
        <w:jc w:val="both"/>
      </w:pPr>
      <w:r>
        <w:t>- установки приборов учета, принадлежащих сетевой организации, в комплексах коммерческого учета Покупателя;</w:t>
      </w:r>
    </w:p>
    <w:p w:rsidR="001E6A1C" w:rsidRDefault="001E6A1C">
      <w:pPr>
        <w:pStyle w:val="ConsPlusNormal"/>
        <w:ind w:firstLine="540"/>
        <w:jc w:val="both"/>
      </w:pPr>
      <w:r>
        <w:t>- проверки правильности работы приборов учета и снятия показаний;</w:t>
      </w:r>
    </w:p>
    <w:p w:rsidR="001E6A1C" w:rsidRDefault="001E6A1C">
      <w:pPr>
        <w:pStyle w:val="ConsPlusNormal"/>
        <w:ind w:firstLine="540"/>
        <w:jc w:val="both"/>
      </w:pPr>
      <w:r>
        <w:t>- контроля по приборам учета за соблюдением установленных режимов электропотребления;</w:t>
      </w:r>
    </w:p>
    <w:p w:rsidR="001E6A1C" w:rsidRDefault="001E6A1C">
      <w:pPr>
        <w:pStyle w:val="ConsPlusNormal"/>
        <w:ind w:firstLine="540"/>
        <w:jc w:val="both"/>
      </w:pPr>
      <w:r>
        <w:t>- составления акта нарушения учета электрической энергии;</w:t>
      </w:r>
    </w:p>
    <w:p w:rsidR="001E6A1C" w:rsidRDefault="001E6A1C">
      <w:pPr>
        <w:pStyle w:val="ConsPlusNormal"/>
        <w:ind w:firstLine="540"/>
        <w:jc w:val="both"/>
      </w:pPr>
      <w:r>
        <w:t>- проведения замеров по определению качества электрической энергии;</w:t>
      </w:r>
    </w:p>
    <w:p w:rsidR="001E6A1C" w:rsidRDefault="001E6A1C">
      <w:pPr>
        <w:pStyle w:val="ConsPlusNormal"/>
        <w:ind w:firstLine="540"/>
        <w:jc w:val="both"/>
      </w:pPr>
      <w:r>
        <w:t xml:space="preserve">- проведения мероприятий по ограничению или полному прекращению подачи электрической энергии в случаях, предусмотренных в </w:t>
      </w:r>
      <w:hyperlink w:anchor="P62" w:history="1">
        <w:r>
          <w:rPr>
            <w:color w:val="0000FF"/>
          </w:rPr>
          <w:t>п. 3.2.2</w:t>
        </w:r>
      </w:hyperlink>
      <w:r>
        <w:t>;</w:t>
      </w:r>
    </w:p>
    <w:p w:rsidR="001E6A1C" w:rsidRDefault="001E6A1C">
      <w:pPr>
        <w:pStyle w:val="ConsPlusNormal"/>
        <w:ind w:firstLine="540"/>
        <w:jc w:val="both"/>
      </w:pPr>
      <w:r>
        <w:t>- проведения расследований о причинах прекращения или перерыва в поставке электроэнергии Покупателю.</w:t>
      </w:r>
    </w:p>
    <w:p w:rsidR="001E6A1C" w:rsidRDefault="001E6A1C">
      <w:pPr>
        <w:pStyle w:val="ConsPlusNormal"/>
        <w:ind w:firstLine="540"/>
        <w:jc w:val="both"/>
      </w:pPr>
      <w:r>
        <w:t>3.3.5. Представлять на согласование Гарантирующему поставщику заявку на изменение объемов потребления электрической энергии, в пределах согласованной мощности, не позднее, чем за 30 дней до начала месяца, в котором планируется изменение объемов электропотребления.</w:t>
      </w:r>
    </w:p>
    <w:p w:rsidR="001E6A1C" w:rsidRDefault="001E6A1C">
      <w:pPr>
        <w:pStyle w:val="ConsPlusNormal"/>
        <w:ind w:firstLine="540"/>
        <w:jc w:val="both"/>
      </w:pPr>
      <w:r>
        <w:t>3.3.6. Уведомлять Гарантирующего поставщика о варианте выбранного для расчетов тарифа не менее чем за месяц до вступления в установленном порядке в силу указанных тарифов.</w:t>
      </w:r>
    </w:p>
    <w:p w:rsidR="001E6A1C" w:rsidRDefault="001E6A1C">
      <w:pPr>
        <w:pStyle w:val="ConsPlusNormal"/>
        <w:ind w:firstLine="540"/>
        <w:jc w:val="both"/>
      </w:pPr>
      <w:r>
        <w:t xml:space="preserve">3.3.7. Оплатить выставленный Гарантирующим поставщиком счет на оплату стоимости объемов </w:t>
      </w:r>
      <w:proofErr w:type="spellStart"/>
      <w:r>
        <w:t>безучетного</w:t>
      </w:r>
      <w:proofErr w:type="spellEnd"/>
      <w:r>
        <w:t xml:space="preserve"> потребления электроэнергии, зафиксированного актом.</w:t>
      </w:r>
    </w:p>
    <w:p w:rsidR="001E6A1C" w:rsidRDefault="001E6A1C">
      <w:pPr>
        <w:pStyle w:val="ConsPlusNormal"/>
        <w:ind w:firstLine="540"/>
        <w:jc w:val="both"/>
      </w:pPr>
      <w:r>
        <w:lastRenderedPageBreak/>
        <w:t xml:space="preserve">3.3.8. Предоставлять не позднее чем за 2 месяца до начала очередного периода регулирования тарифов договорной объем потребления электрической энергии с помесячной детализацией. В случае </w:t>
      </w:r>
      <w:proofErr w:type="spellStart"/>
      <w:r>
        <w:t>непредоставления</w:t>
      </w:r>
      <w:proofErr w:type="spellEnd"/>
      <w:r>
        <w:t xml:space="preserve"> договорного (планового) объема потребления электрической энергии для расчетов принимается объем равный фактическому потреблению электрической энергии соответствующего характерного периода предыдущего года (месяца).</w:t>
      </w:r>
    </w:p>
    <w:p w:rsidR="001E6A1C" w:rsidRDefault="001E6A1C">
      <w:pPr>
        <w:pStyle w:val="ConsPlusNormal"/>
        <w:ind w:firstLine="540"/>
        <w:jc w:val="both"/>
      </w:pPr>
      <w:r>
        <w:t>3.3.9. Обеспечить подписание не позднее 20 числа месяца, следующего за расчетным, акта сверки взаиморасчетов поставленной Гарантирующим поставщиком и принятой Покупателем электроэнергии, а также произведенной оплаты руководителем и главным бухгалтером стороны (или лицами по доверенности).</w:t>
      </w:r>
    </w:p>
    <w:p w:rsidR="001E6A1C" w:rsidRDefault="001E6A1C">
      <w:pPr>
        <w:pStyle w:val="ConsPlusNormal"/>
        <w:ind w:firstLine="540"/>
        <w:jc w:val="both"/>
      </w:pPr>
      <w:r>
        <w:t>Представлять Гарантирующему поставщику в течение трех дней с даты получения оформленный со стороны Покупателя акт приемки-передачи оказанных услуг. В случае невозврата акта приемки-передачи оказанных услуг Гарантирующему поставщику электроэнергия считается принятой в объеме и стоимости, согласно данным Гарантирующего поставщика.</w:t>
      </w:r>
    </w:p>
    <w:p w:rsidR="001E6A1C" w:rsidRDefault="001E6A1C">
      <w:pPr>
        <w:pStyle w:val="ConsPlusNormal"/>
        <w:ind w:firstLine="540"/>
        <w:jc w:val="both"/>
      </w:pPr>
      <w:r>
        <w:t>3.3.10. Письменно сообщать в течение 5 дней Гарантирующему поставщику об изменениях, с момента их наступления, произошедших в наименовании Покупателя, его банковских реквизитах, юридическом адресе, о переходе права на имущество или его прекращении и т.д., влияющих на надлежащее исполнение договора. При неисполнении данного условия все письменные документы, направленные в известный адрес Покупателя, считаются направленными надлежащим образом, а обязанность об извещении считается исполненной.</w:t>
      </w:r>
    </w:p>
    <w:p w:rsidR="001E6A1C" w:rsidRDefault="001E6A1C">
      <w:pPr>
        <w:pStyle w:val="ConsPlusNormal"/>
        <w:ind w:firstLine="540"/>
        <w:jc w:val="both"/>
      </w:pPr>
      <w:r>
        <w:t xml:space="preserve">3.3.11. Обеспечить соблюдение эксплуатационных требований, в пределах технических условий, выданных сетевой организацией, и </w:t>
      </w:r>
      <w:proofErr w:type="gramStart"/>
      <w:r>
        <w:t>правил эксплуатации</w:t>
      </w:r>
      <w:proofErr w:type="gramEnd"/>
      <w:r>
        <w:t xml:space="preserve"> находящихся в собственности или ином законном основании у Покупателя электрооборудования, средств релейной защиты и противоаварийной автоматики, приборов учета электроэнергии, а также иных устройств, необходимых для поддержания требуемых параметров надежности и качества электроэнергии, а также их сохранность.</w:t>
      </w:r>
    </w:p>
    <w:p w:rsidR="001E6A1C" w:rsidRDefault="001E6A1C">
      <w:pPr>
        <w:pStyle w:val="ConsPlusNormal"/>
        <w:ind w:firstLine="540"/>
        <w:jc w:val="both"/>
      </w:pPr>
      <w:r>
        <w:t>3.3.12. Незамедлительно (в тот же день) сообщать сетевой организации и Гарантирующему поставщику обо всех нарушениях в схемах учета, неисправностях в работе оборудования и приборов учета электрической энергии, в том числе принадлежащих сетевой организации и находящихся на территории Покупателя.</w:t>
      </w:r>
    </w:p>
    <w:p w:rsidR="001E6A1C" w:rsidRDefault="001E6A1C">
      <w:pPr>
        <w:pStyle w:val="ConsPlusNormal"/>
        <w:ind w:firstLine="540"/>
        <w:jc w:val="both"/>
      </w:pPr>
      <w:r>
        <w:t>3.3.13. Незамедлительно уведомлять Гарантирующего поставщика и сетевую организацию об авариях на энергетических объектах Покупателя, связанных с отключением питающих линий.</w:t>
      </w:r>
    </w:p>
    <w:p w:rsidR="001E6A1C" w:rsidRDefault="001E6A1C">
      <w:pPr>
        <w:pStyle w:val="ConsPlusNormal"/>
        <w:ind w:firstLine="540"/>
        <w:jc w:val="both"/>
      </w:pPr>
      <w:r>
        <w:t>3.3.14. Восстановить в течение четырнадцати дней работоспособность прибора учета в случае его временного выхода из эксплуатации или утраты с предоставлением Гарантирующему поставщику документов, достоверно свидетельствующих о проведении мероприятий по восстановлению учета.</w:t>
      </w:r>
    </w:p>
    <w:p w:rsidR="001E6A1C" w:rsidRDefault="001E6A1C">
      <w:pPr>
        <w:pStyle w:val="ConsPlusNormal"/>
        <w:ind w:firstLine="540"/>
        <w:jc w:val="both"/>
      </w:pPr>
      <w:r>
        <w:t xml:space="preserve">3.3.15. При замене выбывших из эксплуатации приборов учета, а также при присоединении к электрической сети новых </w:t>
      </w:r>
      <w:proofErr w:type="spellStart"/>
      <w:r>
        <w:t>энергопринимающих</w:t>
      </w:r>
      <w:proofErr w:type="spellEnd"/>
      <w:r>
        <w:t xml:space="preserve"> устройств установить приборы учета (в том числе включенные в состав автоматизированной измерительной системы коммерческого учета) класса точности 2,0 и выше для точек присоединения к сетям напряжением 0,4 </w:t>
      </w:r>
      <w:proofErr w:type="spellStart"/>
      <w:r>
        <w:t>кВ</w:t>
      </w:r>
      <w:proofErr w:type="spellEnd"/>
      <w:r>
        <w:t xml:space="preserve"> и ниже; 1,0 и выше для точек присоединения к сетям напряжения от 6 до 35 </w:t>
      </w:r>
      <w:proofErr w:type="spellStart"/>
      <w:r>
        <w:t>кВ</w:t>
      </w:r>
      <w:proofErr w:type="spellEnd"/>
      <w:r>
        <w:t xml:space="preserve"> и класса точности 0,5S и выше для точек присоединения к сетям напряжения 110 </w:t>
      </w:r>
      <w:proofErr w:type="spellStart"/>
      <w:r>
        <w:t>кВ</w:t>
      </w:r>
      <w:proofErr w:type="spellEnd"/>
      <w:r>
        <w:t xml:space="preserve"> и выше.</w:t>
      </w:r>
    </w:p>
    <w:p w:rsidR="001E6A1C" w:rsidRDefault="001E6A1C">
      <w:pPr>
        <w:pStyle w:val="ConsPlusNormal"/>
        <w:ind w:firstLine="540"/>
        <w:jc w:val="both"/>
      </w:pPr>
      <w:r>
        <w:t xml:space="preserve">3.3.16. Безусловно соблюдать оперативно-диспетчерскую дисциплину, требования, обеспечивающие надежность и экономичность работы основных сетей сетевой организации, к которым присоединены </w:t>
      </w:r>
      <w:proofErr w:type="spellStart"/>
      <w:r>
        <w:t>энергопринимающие</w:t>
      </w:r>
      <w:proofErr w:type="spellEnd"/>
      <w:r>
        <w:t xml:space="preserve"> устройства Покупателя, ремонтных схем и режимов, а также требования в условиях предотвращения и ликвидации технологических нарушений в строгом соответствии с распределением оборудования по уровню оперативно-диспетчерского управления (ведения).</w:t>
      </w:r>
    </w:p>
    <w:p w:rsidR="001E6A1C" w:rsidRDefault="001E6A1C">
      <w:pPr>
        <w:pStyle w:val="ConsPlusNormal"/>
        <w:ind w:firstLine="540"/>
        <w:jc w:val="both"/>
      </w:pPr>
      <w:r>
        <w:t xml:space="preserve">3.3.17. В целях своевременного и оперативного реагирования самостоятельно урегулировать с сетевой организацией вопросы оперативно-технологического взаимодействия в соответствии с </w:t>
      </w:r>
      <w:hyperlink r:id="rId14" w:history="1">
        <w:r>
          <w:rPr>
            <w:color w:val="0000FF"/>
          </w:rPr>
          <w:t>Правилами</w:t>
        </w:r>
      </w:hyperlink>
      <w:r>
        <w:t xml:space="preserve"> технической эксплуатации электроустановок потребителей, утвержденными Приказом Минэнерго N 6 от 13.01.2003. Контактный телефон сетевой организации: __________________.</w:t>
      </w:r>
    </w:p>
    <w:p w:rsidR="001E6A1C" w:rsidRDefault="001E6A1C">
      <w:pPr>
        <w:pStyle w:val="ConsPlusNormal"/>
        <w:ind w:firstLine="540"/>
        <w:jc w:val="both"/>
      </w:pPr>
      <w:r>
        <w:t xml:space="preserve">3.3.18. Информировать Гарантирующего поставщика и сетевую организацию о сроках и продолжительности приостановления потребления электрической энергии при проведении планового, текущего и капитального ремонта энергетического оборудования Покупателя не </w:t>
      </w:r>
      <w:r>
        <w:lastRenderedPageBreak/>
        <w:t>позднее чем за 10 дней до даты (дня и часа) перерыва в потреблении электрической энергии.</w:t>
      </w:r>
    </w:p>
    <w:p w:rsidR="001E6A1C" w:rsidRDefault="001E6A1C">
      <w:pPr>
        <w:pStyle w:val="ConsPlusNormal"/>
        <w:ind w:firstLine="540"/>
        <w:jc w:val="both"/>
      </w:pPr>
      <w:r>
        <w:t>3.3.19. Самостоятельно ограничивать режим потребления электрической энергии под контролем сетевой организации с обязательным уведомлением Гарантирующего поставщика в случаях аварии, угрозы возникновения аварии в работе систем энергоснабжения, при выводе электроустановок сетевой организации в ремонт, используя в этих целях средства противоаварийной автоматики в соответствии с действующим законодательством и нормативно-техническими документами.</w:t>
      </w:r>
    </w:p>
    <w:p w:rsidR="001E6A1C" w:rsidRDefault="001E6A1C">
      <w:pPr>
        <w:pStyle w:val="ConsPlusNormal"/>
        <w:ind w:firstLine="540"/>
        <w:jc w:val="both"/>
      </w:pPr>
      <w:r>
        <w:t>3.3.20. Обеспечивать безопасность эксплуатации находящихся в его собственности или на ином законном основании электрических сетей и исправность используемых Покупателем приборов и оборудования, связанных с потреблением электрической энергии в соответствии с границей обслуживания и эксплуатационной ответственности сторон (Приложение N 3).</w:t>
      </w:r>
    </w:p>
    <w:p w:rsidR="001E6A1C" w:rsidRDefault="001E6A1C">
      <w:pPr>
        <w:pStyle w:val="ConsPlusNormal"/>
        <w:ind w:firstLine="540"/>
        <w:jc w:val="both"/>
      </w:pPr>
      <w:r>
        <w:t>3.3.21. Присутствовать при составлении акта о неучтенном потреблении электрической энергии и подписывать его либо выражать мотивированное несогласие с отражением его в акте.</w:t>
      </w:r>
    </w:p>
    <w:p w:rsidR="001E6A1C" w:rsidRDefault="001E6A1C">
      <w:pPr>
        <w:pStyle w:val="ConsPlusNormal"/>
        <w:ind w:firstLine="540"/>
        <w:jc w:val="both"/>
      </w:pPr>
      <w:r>
        <w:t>3.3.22. На основании акта о неучтенном потреблении в 5-дневный срок:</w:t>
      </w:r>
    </w:p>
    <w:p w:rsidR="001E6A1C" w:rsidRDefault="001E6A1C">
      <w:pPr>
        <w:pStyle w:val="ConsPlusNormal"/>
        <w:ind w:firstLine="540"/>
        <w:jc w:val="both"/>
      </w:pPr>
      <w:r>
        <w:t>- восстановить надлежащий учет в соответствии с указаниями в акте;</w:t>
      </w:r>
    </w:p>
    <w:p w:rsidR="001E6A1C" w:rsidRDefault="001E6A1C">
      <w:pPr>
        <w:pStyle w:val="ConsPlusNormal"/>
        <w:ind w:firstLine="540"/>
        <w:jc w:val="both"/>
      </w:pPr>
      <w:r>
        <w:t>- оплатить выставленный Гарантирующим поставщиком счет на оплату стоимости объемов электроэнергии по указанному акту.</w:t>
      </w:r>
    </w:p>
    <w:p w:rsidR="001E6A1C" w:rsidRDefault="001E6A1C">
      <w:pPr>
        <w:pStyle w:val="ConsPlusNormal"/>
        <w:ind w:firstLine="540"/>
        <w:jc w:val="both"/>
      </w:pPr>
      <w:r>
        <w:t>3.3.23. Представлять Гарантирующему поставщику список ответственных лиц, имеющих право получать уведомления и сообщения.</w:t>
      </w:r>
    </w:p>
    <w:p w:rsidR="001E6A1C" w:rsidRDefault="001E6A1C">
      <w:pPr>
        <w:pStyle w:val="ConsPlusNormal"/>
        <w:ind w:firstLine="540"/>
        <w:jc w:val="both"/>
      </w:pPr>
      <w:r>
        <w:t>3.4. Покупатель имеет право:</w:t>
      </w:r>
    </w:p>
    <w:p w:rsidR="001E6A1C" w:rsidRDefault="001E6A1C">
      <w:pPr>
        <w:pStyle w:val="ConsPlusNormal"/>
        <w:ind w:firstLine="540"/>
        <w:jc w:val="both"/>
      </w:pPr>
      <w:r>
        <w:t>3.4.1. Требовать комиссионного расследования причин прекращения или перерыва в поставке электроэнергии.</w:t>
      </w:r>
    </w:p>
    <w:p w:rsidR="001E6A1C" w:rsidRDefault="001E6A1C">
      <w:pPr>
        <w:pStyle w:val="ConsPlusNormal"/>
        <w:ind w:firstLine="540"/>
        <w:jc w:val="both"/>
      </w:pPr>
      <w:r>
        <w:t xml:space="preserve">3.4.2. Требовать поддержания в точках поставки показателей качества электрической энергии в соответствии с техническими регламентами (ГОСТ 13109-97) и иными обязательными требованиями, а также с учетом технологических характеристик </w:t>
      </w:r>
      <w:proofErr w:type="spellStart"/>
      <w:r>
        <w:t>энергопринимающих</w:t>
      </w:r>
      <w:proofErr w:type="spellEnd"/>
      <w:r>
        <w:t xml:space="preserve"> устройств сетевой организации.</w:t>
      </w:r>
    </w:p>
    <w:p w:rsidR="001E6A1C" w:rsidRDefault="001E6A1C">
      <w:pPr>
        <w:pStyle w:val="ConsPlusNormal"/>
        <w:ind w:firstLine="540"/>
        <w:jc w:val="both"/>
      </w:pPr>
      <w:r>
        <w:t>3.4.3. Передавать принятую по настоящему договору электрическую энергию третьим лицам только после получения письменного разрешения Гарантирующего поставщика.</w:t>
      </w:r>
    </w:p>
    <w:p w:rsidR="001E6A1C" w:rsidRDefault="001E6A1C">
      <w:pPr>
        <w:pStyle w:val="ConsPlusNormal"/>
        <w:ind w:firstLine="540"/>
        <w:jc w:val="both"/>
      </w:pPr>
      <w:r>
        <w:t>3.4.4. Обращаться в течение 5-ти рабочих дней с момента обнаружения в адрес Гарантирующего поставщика с жалобами и заявлениями по вопросам качества и надежности электроснабжения. Претензия по качеству электрической энергии представляется Покупателем в виде протокола замера значений параметров качества энергии, проведенных поверенными и аттестованными средствами измерения. Требования Покупателя к значениям отклонений напряжения на границе балансовой принадлежности электросети сетевой организации должны быть обоснованы техническим расчетом Покупателя.</w:t>
      </w:r>
    </w:p>
    <w:p w:rsidR="001E6A1C" w:rsidRDefault="001E6A1C">
      <w:pPr>
        <w:pStyle w:val="ConsPlusNormal"/>
        <w:ind w:firstLine="540"/>
        <w:jc w:val="both"/>
      </w:pPr>
      <w:r>
        <w:t>3.4.5. Направлять уполномоченных представителей для совместного снятия показаний приборов коммерческого учета, предварительно согласовав с Гарантирующим поставщиком сроки проведения указанных мероприятий.</w:t>
      </w:r>
    </w:p>
    <w:p w:rsidR="001E6A1C" w:rsidRDefault="001E6A1C">
      <w:pPr>
        <w:pStyle w:val="ConsPlusNormal"/>
        <w:ind w:firstLine="540"/>
        <w:jc w:val="both"/>
      </w:pPr>
      <w:r>
        <w:t>3.4.6. Согласовывать с сетевой организацией сроки и продолжительность отключений, ограничений потребления электрической энергии для проведения работ по ремонту электрооборудования.</w:t>
      </w:r>
    </w:p>
    <w:p w:rsidR="001E6A1C" w:rsidRDefault="001E6A1C">
      <w:pPr>
        <w:pStyle w:val="ConsPlusNormal"/>
        <w:ind w:firstLine="540"/>
        <w:jc w:val="both"/>
      </w:pPr>
      <w:r>
        <w:t>3.4.7. Требовать проверки и замены находящихся на праве собственности или другом законном основании у сетевой организации приборов коммерческого учета при обнаружении их неисправности.</w:t>
      </w:r>
    </w:p>
    <w:p w:rsidR="001E6A1C" w:rsidRDefault="001E6A1C">
      <w:pPr>
        <w:pStyle w:val="ConsPlusNormal"/>
        <w:ind w:firstLine="540"/>
        <w:jc w:val="both"/>
      </w:pPr>
      <w:r>
        <w:t>3.4.8. Подавать свои предложения для учета их при составлении сетевой организацией ежегодных графиков временного ограничения (отключения) потребления электрической энергии.</w:t>
      </w:r>
    </w:p>
    <w:p w:rsidR="001E6A1C" w:rsidRDefault="001E6A1C">
      <w:pPr>
        <w:pStyle w:val="ConsPlusNormal"/>
        <w:ind w:firstLine="540"/>
        <w:jc w:val="both"/>
      </w:pPr>
      <w:r>
        <w:t>3.4.9. Производить корректировку планового потребления электрической энергии, при условии соблюдения сроков и порядка уведомления Гарантирующего поставщика в соответствии с настоящим договором.</w:t>
      </w:r>
    </w:p>
    <w:p w:rsidR="001E6A1C" w:rsidRDefault="001E6A1C">
      <w:pPr>
        <w:pStyle w:val="ConsPlusNormal"/>
        <w:ind w:firstLine="540"/>
        <w:jc w:val="both"/>
      </w:pPr>
      <w:r>
        <w:t xml:space="preserve">3.4.10. Предусмотреть в договоре банковского счета с обслуживающим банком пункт, определяющий право банка в </w:t>
      </w:r>
      <w:proofErr w:type="spellStart"/>
      <w:r>
        <w:t>безакцептном</w:t>
      </w:r>
      <w:proofErr w:type="spellEnd"/>
      <w:r>
        <w:t xml:space="preserve"> порядке списывать с расчетного счета клиента денежные средства за электрическую энергию согласно договору по платежному требованию Гарантирующего поставщика.</w:t>
      </w:r>
    </w:p>
    <w:p w:rsidR="001E6A1C" w:rsidRDefault="001E6A1C">
      <w:pPr>
        <w:pStyle w:val="ConsPlusNormal"/>
        <w:ind w:firstLine="540"/>
        <w:jc w:val="both"/>
      </w:pPr>
    </w:p>
    <w:p w:rsidR="001E6A1C" w:rsidRDefault="001E6A1C">
      <w:pPr>
        <w:pStyle w:val="ConsPlusNormal"/>
        <w:jc w:val="center"/>
      </w:pPr>
      <w:r>
        <w:lastRenderedPageBreak/>
        <w:t>4. Порядок оплаты электрической энергии</w:t>
      </w:r>
    </w:p>
    <w:p w:rsidR="001E6A1C" w:rsidRDefault="001E6A1C">
      <w:pPr>
        <w:pStyle w:val="ConsPlusNormal"/>
        <w:jc w:val="center"/>
      </w:pPr>
    </w:p>
    <w:p w:rsidR="001E6A1C" w:rsidRDefault="001E6A1C">
      <w:pPr>
        <w:pStyle w:val="ConsPlusNormal"/>
        <w:ind w:firstLine="540"/>
        <w:jc w:val="both"/>
      </w:pPr>
      <w:r>
        <w:t>4.1. Расчетным периодом за принятую Покупателем электроэнергию является календарный месяц.</w:t>
      </w:r>
    </w:p>
    <w:p w:rsidR="001E6A1C" w:rsidRDefault="001E6A1C">
      <w:pPr>
        <w:pStyle w:val="ConsPlusNormal"/>
        <w:ind w:firstLine="540"/>
        <w:jc w:val="both"/>
      </w:pPr>
      <w:r>
        <w:t>4.2. Стоимость электроэнергии, поставляемой Гарантирующим поставщиком, складывается из следующих составляющих:</w:t>
      </w:r>
    </w:p>
    <w:p w:rsidR="001E6A1C" w:rsidRDefault="001E6A1C">
      <w:pPr>
        <w:pStyle w:val="ConsPlusNormal"/>
        <w:ind w:firstLine="540"/>
        <w:jc w:val="both"/>
      </w:pPr>
      <w:r>
        <w:t>- стоимость электрической энергии (мощности), поставляемой по регулируемой цене,</w:t>
      </w:r>
    </w:p>
    <w:p w:rsidR="001E6A1C" w:rsidRDefault="001E6A1C">
      <w:pPr>
        <w:pStyle w:val="ConsPlusNormal"/>
        <w:ind w:firstLine="540"/>
        <w:jc w:val="both"/>
      </w:pPr>
      <w:r>
        <w:t>- стоимость электрической энергии (мощности), поставляемой по нерегулируемой цене,</w:t>
      </w:r>
    </w:p>
    <w:p w:rsidR="001E6A1C" w:rsidRDefault="001E6A1C">
      <w:pPr>
        <w:pStyle w:val="ConsPlusNormal"/>
        <w:ind w:firstLine="540"/>
        <w:jc w:val="both"/>
      </w:pPr>
      <w:r>
        <w:t>- стоимость за изменение договорного объема потребления электрической энергии,</w:t>
      </w:r>
    </w:p>
    <w:p w:rsidR="001E6A1C" w:rsidRDefault="001E6A1C">
      <w:pPr>
        <w:pStyle w:val="ConsPlusNormal"/>
        <w:ind w:firstLine="540"/>
        <w:jc w:val="both"/>
      </w:pPr>
      <w:r>
        <w:t>- стоимость отклонения фактического потребления электрической энергии от договорного,</w:t>
      </w:r>
    </w:p>
    <w:p w:rsidR="001E6A1C" w:rsidRDefault="001E6A1C">
      <w:pPr>
        <w:pStyle w:val="ConsPlusNormal"/>
        <w:ind w:firstLine="540"/>
        <w:jc w:val="both"/>
      </w:pPr>
      <w:r>
        <w:t xml:space="preserve">- стоимость оплаты мощности (для покупателей, осуществляющих расчеты на розничном рынке по </w:t>
      </w:r>
      <w:proofErr w:type="spellStart"/>
      <w:r>
        <w:t>двухставочному</w:t>
      </w:r>
      <w:proofErr w:type="spellEnd"/>
      <w:r>
        <w:t xml:space="preserve"> тарифу).</w:t>
      </w:r>
    </w:p>
    <w:p w:rsidR="001E6A1C" w:rsidRDefault="001E6A1C">
      <w:pPr>
        <w:pStyle w:val="ConsPlusNormal"/>
        <w:ind w:firstLine="540"/>
        <w:jc w:val="both"/>
      </w:pPr>
      <w:r>
        <w:t>4.3. При определении стоимости поставки электрической энергии (мощности) по свободным (нерегулируемым) ценам в текущем и последующих расчетных периодах учитываются отклонения стоимости электрической энергии (мощности), рассчитанной по прогнозным значениям свободных (нерегулируемых) цен на электрическую энергию (мощность), от стоимости электрической энергии (мощности), рассчитанной по фактически сложившимся, в рамках предельных уровней, свободным (нерегулируемым) ценам.</w:t>
      </w:r>
    </w:p>
    <w:p w:rsidR="001E6A1C" w:rsidRDefault="001E6A1C">
      <w:pPr>
        <w:pStyle w:val="ConsPlusNormal"/>
        <w:ind w:firstLine="540"/>
        <w:jc w:val="both"/>
      </w:pPr>
      <w:r>
        <w:t>4.4. Гарантирующий поставщик доводит до сведения Покупателя прогнозные значения нерегулируемых цен, которые будут использоваться для осуществления авансовых расчетов за соответствующий расчетный период.</w:t>
      </w:r>
    </w:p>
    <w:p w:rsidR="001E6A1C" w:rsidRDefault="001E6A1C">
      <w:pPr>
        <w:pStyle w:val="ConsPlusNormal"/>
        <w:ind w:firstLine="540"/>
        <w:jc w:val="both"/>
      </w:pPr>
      <w:r>
        <w:t>4.5. По окончанию расчетного периода Гарантирующий поставщик доводит до сведения Покупателя фактически сложившиеся свободные (нерегулируемые) цены для проведения окончательного расчета за потребленную электрическую энергию. Сообщение публикуется в официальном печатном издании или на интернет-сайте Гарантирующего поставщика в течение 2 дней с момента опубликования данной информации администратором торговой системы оптового рынка.</w:t>
      </w:r>
    </w:p>
    <w:p w:rsidR="001E6A1C" w:rsidRDefault="001E6A1C">
      <w:pPr>
        <w:pStyle w:val="ConsPlusNormal"/>
        <w:ind w:firstLine="540"/>
        <w:jc w:val="both"/>
      </w:pPr>
      <w:r>
        <w:t xml:space="preserve">4.6. Определение объема и стоимости электроэнергии, поставленной Гарантирующим поставщиком Покупателю по регулируемым и нерегулируемым ценам, а также расчет стоимости компенсации за изменения договорного объема и отклонения фактически потребленного объема электрической энергии от запланированного осуществляется в соответствии с Правилами коммерческого учета электрической энергии на розничных рынках электрической энергии, а также в соответствии с </w:t>
      </w:r>
      <w:hyperlink r:id="rId15" w:history="1">
        <w:r>
          <w:rPr>
            <w:color w:val="0000FF"/>
          </w:rPr>
          <w:t>Правилами</w:t>
        </w:r>
      </w:hyperlink>
      <w:r>
        <w:t xml:space="preserve"> определения стоимости электрической энергии (мощности), поставляемой на розничном рынке по регулируемым ценам (тарифам), оплаты отклонений фактических объемов потребления от договорных, а также возмещения расходов в связи с изменением договорного объема потребления электрической энергии.</w:t>
      </w:r>
    </w:p>
    <w:p w:rsidR="001E6A1C" w:rsidRDefault="001E6A1C">
      <w:pPr>
        <w:pStyle w:val="ConsPlusNormal"/>
        <w:ind w:firstLine="540"/>
        <w:jc w:val="both"/>
      </w:pPr>
      <w:r>
        <w:t>4.7. Количество электроэнергии, поставленной Покупателю, определяется по данным автоматизированной измерительной системы коммерческого учета сетевой организации или Покупателя, установленной на границе обслуживания и эксплуатационной ответственности сторон и (или) по показаниям коммерческих приборов учета сетевой организации или Покупателя (Приложение N 2).</w:t>
      </w:r>
    </w:p>
    <w:p w:rsidR="001E6A1C" w:rsidRDefault="001E6A1C">
      <w:pPr>
        <w:pStyle w:val="ConsPlusNormal"/>
        <w:ind w:firstLine="540"/>
        <w:jc w:val="both"/>
      </w:pPr>
      <w:r>
        <w:t>4.8. В случае выхода из строя приборов коммерческого учета, принадлежащих сетевой организации, расчет потребленной Покупателем электроэнергии производится по среднесуточному расходу предыдущего или последующего периода после восстановления учета.</w:t>
      </w:r>
    </w:p>
    <w:p w:rsidR="001E6A1C" w:rsidRDefault="001E6A1C">
      <w:pPr>
        <w:pStyle w:val="ConsPlusNormal"/>
        <w:ind w:firstLine="540"/>
        <w:jc w:val="both"/>
      </w:pPr>
      <w:bookmarkStart w:id="2" w:name="P142"/>
      <w:bookmarkEnd w:id="2"/>
      <w:r>
        <w:t xml:space="preserve">4.9. При нарушении учета потребляемой энергии, в </w:t>
      </w:r>
      <w:proofErr w:type="spellStart"/>
      <w:r>
        <w:t>т.ч</w:t>
      </w:r>
      <w:proofErr w:type="spellEnd"/>
      <w:r>
        <w:t xml:space="preserve">. целостности приборов учета принадлежащих Покупателю, отсутствии приборов учета, а также при обнаружении </w:t>
      </w:r>
      <w:proofErr w:type="spellStart"/>
      <w:r>
        <w:t>безучетного</w:t>
      </w:r>
      <w:proofErr w:type="spellEnd"/>
      <w:r>
        <w:t xml:space="preserve"> потребления, объем потребленной электроэнергии определяется по присоединенной мощности </w:t>
      </w:r>
      <w:proofErr w:type="spellStart"/>
      <w:r>
        <w:t>энергопринимающих</w:t>
      </w:r>
      <w:proofErr w:type="spellEnd"/>
      <w:r>
        <w:t xml:space="preserve"> устройств и количеству часов работы в расчетном периоде. При отсутствии документально подтвержденных данных, свидетельствующих о количестве часов работы в расчетном периоде, объем потребленной электроэнергии определяется с учетом использования всей мощности 24 часа в сутки. Объем </w:t>
      </w:r>
      <w:proofErr w:type="spellStart"/>
      <w:r>
        <w:t>безучетного</w:t>
      </w:r>
      <w:proofErr w:type="spellEnd"/>
      <w:r>
        <w:t xml:space="preserve"> потребления электрической энергии определяется за весь период, истекший с даты предыдущей контрольной проверки технического состояния точки поставки, уровня энергопотребления и состояния приборов учета Покупателя либо с даты, не позднее которой она должна быть проведена.</w:t>
      </w:r>
    </w:p>
    <w:p w:rsidR="001E6A1C" w:rsidRDefault="001E6A1C">
      <w:pPr>
        <w:pStyle w:val="ConsPlusNormal"/>
        <w:ind w:firstLine="540"/>
        <w:jc w:val="both"/>
      </w:pPr>
      <w:r>
        <w:lastRenderedPageBreak/>
        <w:t>При проверке приборов учета с помощью эталонного прибора учета либо иного прибора измерения энергетических величин, имеющих сертификат, для расчетов принимается уровень погрешности, зафиксированный указанным прибором.</w:t>
      </w:r>
    </w:p>
    <w:p w:rsidR="001E6A1C" w:rsidRDefault="001E6A1C">
      <w:pPr>
        <w:pStyle w:val="ConsPlusNormal"/>
        <w:ind w:firstLine="540"/>
        <w:jc w:val="both"/>
      </w:pPr>
      <w:r>
        <w:t xml:space="preserve">Стоимость </w:t>
      </w:r>
      <w:proofErr w:type="gramStart"/>
      <w:r>
        <w:t>объема</w:t>
      </w:r>
      <w:proofErr w:type="gramEnd"/>
      <w:r>
        <w:t xml:space="preserve"> выявленного </w:t>
      </w:r>
      <w:proofErr w:type="spellStart"/>
      <w:r>
        <w:t>безучетного</w:t>
      </w:r>
      <w:proofErr w:type="spellEnd"/>
      <w:r>
        <w:t xml:space="preserve"> потребления электрической энергии взыскивается на основании акта, составленного с участием представителей сетевой организации, по действующему на дату взыскания тарифу, для соответствующей категории потребителей.</w:t>
      </w:r>
    </w:p>
    <w:p w:rsidR="001E6A1C" w:rsidRDefault="001E6A1C">
      <w:pPr>
        <w:pStyle w:val="ConsPlusNormal"/>
        <w:ind w:firstLine="540"/>
        <w:jc w:val="both"/>
      </w:pPr>
      <w:r>
        <w:t xml:space="preserve">4.10. При несвоевременном уведомлении Гарантирующего поставщика о выходе из эксплуатации или утрате прибора учета в срок, оговоренный договором, применяется порядок определения объемов потребления электрической энергии в соответствии с </w:t>
      </w:r>
      <w:hyperlink w:anchor="P142" w:history="1">
        <w:r>
          <w:rPr>
            <w:color w:val="0000FF"/>
          </w:rPr>
          <w:t>п. 4.9</w:t>
        </w:r>
      </w:hyperlink>
      <w:r>
        <w:t xml:space="preserve"> настоящего договора.</w:t>
      </w:r>
    </w:p>
    <w:p w:rsidR="001E6A1C" w:rsidRDefault="001E6A1C">
      <w:pPr>
        <w:pStyle w:val="ConsPlusNormal"/>
        <w:ind w:firstLine="540"/>
        <w:jc w:val="both"/>
      </w:pPr>
      <w:r>
        <w:t xml:space="preserve">В случае </w:t>
      </w:r>
      <w:proofErr w:type="spellStart"/>
      <w:r>
        <w:t>непредоставления</w:t>
      </w:r>
      <w:proofErr w:type="spellEnd"/>
      <w:r>
        <w:t xml:space="preserve"> показаний расчетных приборов учета определение объемов потребления электрической энергии производится по среднесуточному расходу за аналогичный период предыдущего года или за предыдущий период текущего года (при отсутствии статистических данных предыдущего года), период такого расчета 1 месяц. В дальнейшем расчет объема потребленной электрической энергии определяется по заявленной мощности токоприемников, а при наличии данных о замерах нагрузок, оформленных надлежащим образом и согласованных с сетевой организацией, к расчетам принимаются указанные данные и число часов работы оборудования, до момента предоставления показаний приборов учета, без последующего перерасчета.</w:t>
      </w:r>
    </w:p>
    <w:p w:rsidR="001E6A1C" w:rsidRDefault="001E6A1C">
      <w:pPr>
        <w:pStyle w:val="ConsPlusNormal"/>
        <w:ind w:firstLine="540"/>
        <w:jc w:val="both"/>
      </w:pPr>
      <w:bookmarkStart w:id="3" w:name="P147"/>
      <w:bookmarkEnd w:id="3"/>
      <w:r>
        <w:t>4.11. Оплата электрической энергии осуществляется Покупателем за предстоящий период платежа.</w:t>
      </w:r>
    </w:p>
    <w:p w:rsidR="001E6A1C" w:rsidRDefault="001E6A1C">
      <w:pPr>
        <w:pStyle w:val="ConsPlusNormal"/>
        <w:ind w:firstLine="540"/>
        <w:jc w:val="both"/>
      </w:pPr>
      <w:r>
        <w:t>Покупатель оплачивает Гарантирующему поставщику электрическую энергию до 5, до 10, до 15, до 20 числа расчетного месяца равными долями по 25% от договорного объема электропотребления в расчетном периоде.</w:t>
      </w:r>
    </w:p>
    <w:p w:rsidR="001E6A1C" w:rsidRDefault="001E6A1C">
      <w:pPr>
        <w:pStyle w:val="ConsPlusNormal"/>
        <w:ind w:firstLine="540"/>
        <w:jc w:val="both"/>
      </w:pPr>
      <w:r>
        <w:t>Оплата электрической энергии производится Покупателем платежными поручениями, с указанием назначения и периода платежа по реквизитам Гарантирующего поставщика. Если в платежном поручении не указаны назначение и период платежа, то оплата относится на погашение дебиторской задолженности Покупателя, сложившейся за ранние периоды. Оплата считается произведенной только после зачисления денежных средств на расчетный счет Гарантирующего поставщика.</w:t>
      </w:r>
    </w:p>
    <w:p w:rsidR="001E6A1C" w:rsidRDefault="001E6A1C">
      <w:pPr>
        <w:pStyle w:val="ConsPlusNormal"/>
        <w:ind w:firstLine="540"/>
        <w:jc w:val="both"/>
      </w:pPr>
      <w:r>
        <w:t>Если дата платежа приходится на нерабочий день, днем платежа считается первый следующий за ним рабочий день.</w:t>
      </w:r>
    </w:p>
    <w:p w:rsidR="001E6A1C" w:rsidRDefault="001E6A1C">
      <w:pPr>
        <w:pStyle w:val="ConsPlusNormal"/>
        <w:ind w:firstLine="540"/>
        <w:jc w:val="both"/>
      </w:pPr>
      <w:r>
        <w:t>4.12. Разница в стоимости фактически принятой электрической энергии и оплате Покупателя по договорному объему учитывается в расчетах следующих периодов.</w:t>
      </w:r>
    </w:p>
    <w:p w:rsidR="001E6A1C" w:rsidRDefault="001E6A1C">
      <w:pPr>
        <w:pStyle w:val="ConsPlusNormal"/>
        <w:ind w:firstLine="540"/>
        <w:jc w:val="both"/>
      </w:pPr>
      <w:r>
        <w:t>Если прибор учета установлен не на границе обслуживания и эксплуатационной ответственности сторон сетевой организации и Покупателя, объем поставленной электроэнергии корректируется на величину нормативных потерь на участке сети от границы обслуживания и эксплуатационной ответственности сторон до места установки прибора учета.</w:t>
      </w:r>
    </w:p>
    <w:p w:rsidR="001E6A1C" w:rsidRDefault="001E6A1C">
      <w:pPr>
        <w:pStyle w:val="ConsPlusNormal"/>
        <w:ind w:firstLine="540"/>
        <w:jc w:val="both"/>
      </w:pPr>
      <w:bookmarkStart w:id="4" w:name="P153"/>
      <w:bookmarkEnd w:id="4"/>
      <w:r>
        <w:t>4.13. Окончательный расчет за фактически принятую электрическую энергию производится Покупателем до 10 числа месяца, следующего за расчетным.</w:t>
      </w:r>
    </w:p>
    <w:p w:rsidR="001E6A1C" w:rsidRDefault="001E6A1C">
      <w:pPr>
        <w:pStyle w:val="ConsPlusNormal"/>
        <w:ind w:firstLine="540"/>
        <w:jc w:val="both"/>
      </w:pPr>
      <w:r>
        <w:t>4.14. Выполнение обязательств по оплате принятой электроэнергии Покупатель может осуществлять на иные расчетные счета по письменному указанию Гарантирующего поставщика.</w:t>
      </w:r>
    </w:p>
    <w:p w:rsidR="001E6A1C" w:rsidRDefault="001E6A1C">
      <w:pPr>
        <w:pStyle w:val="ConsPlusNormal"/>
        <w:ind w:firstLine="540"/>
        <w:jc w:val="both"/>
      </w:pPr>
      <w:r>
        <w:t>4.15. Отказ от исполнения обязательств по оплате и (или) изменение их условий (изменение назначения платежа, зачет встречного однородного требования, исполнение обязательств Покупателя третьим лицом и т.п.) допускается только по согласованию сторон, если иное не предусмотрено настоящим договором.</w:t>
      </w:r>
    </w:p>
    <w:p w:rsidR="001E6A1C" w:rsidRDefault="001E6A1C">
      <w:pPr>
        <w:pStyle w:val="ConsPlusNormal"/>
        <w:ind w:firstLine="540"/>
        <w:jc w:val="both"/>
      </w:pPr>
      <w:r>
        <w:t>4.16. При нарушении обязательств по оплате, установленных настоящим договором, Гарантирующий поставщик вправе предъявить к любому известному счету Покупателя платежное требование об оплате потребленной электрической энергии без акцепта на сумму, подлежащую оплате.</w:t>
      </w:r>
    </w:p>
    <w:p w:rsidR="001E6A1C" w:rsidRDefault="001E6A1C">
      <w:pPr>
        <w:pStyle w:val="ConsPlusNormal"/>
        <w:ind w:firstLine="540"/>
        <w:jc w:val="both"/>
      </w:pPr>
      <w:r>
        <w:t>4.17. Приостановление исполнения обязательств по настоящему договору не освобождает Покупателя от обязанности оплатить в полном объеме потребленную электроэнергию.</w:t>
      </w:r>
    </w:p>
    <w:p w:rsidR="001E6A1C" w:rsidRDefault="001E6A1C">
      <w:pPr>
        <w:pStyle w:val="ConsPlusNormal"/>
        <w:ind w:firstLine="540"/>
        <w:jc w:val="both"/>
      </w:pPr>
    </w:p>
    <w:p w:rsidR="001E6A1C" w:rsidRDefault="001E6A1C">
      <w:pPr>
        <w:pStyle w:val="ConsPlusNormal"/>
        <w:jc w:val="center"/>
      </w:pPr>
      <w:r>
        <w:t>5. Порядок полного или частичного ограничения режима</w:t>
      </w:r>
    </w:p>
    <w:p w:rsidR="001E6A1C" w:rsidRDefault="001E6A1C">
      <w:pPr>
        <w:pStyle w:val="ConsPlusNormal"/>
        <w:jc w:val="center"/>
      </w:pPr>
      <w:r>
        <w:lastRenderedPageBreak/>
        <w:t>потребления электрической энергии</w:t>
      </w:r>
    </w:p>
    <w:p w:rsidR="001E6A1C" w:rsidRDefault="001E6A1C">
      <w:pPr>
        <w:pStyle w:val="ConsPlusNormal"/>
        <w:jc w:val="center"/>
      </w:pPr>
    </w:p>
    <w:p w:rsidR="001E6A1C" w:rsidRDefault="001E6A1C">
      <w:pPr>
        <w:pStyle w:val="ConsPlusNormal"/>
        <w:ind w:firstLine="540"/>
        <w:jc w:val="both"/>
      </w:pPr>
      <w:r>
        <w:t>5.1. Полное и (или) частичное ограничение режима потребления электрической энергии в случае нарушения потребителем своих обязательств по договору производится в следующем порядке:</w:t>
      </w:r>
    </w:p>
    <w:p w:rsidR="001E6A1C" w:rsidRDefault="001E6A1C">
      <w:pPr>
        <w:pStyle w:val="ConsPlusNormal"/>
        <w:ind w:firstLine="540"/>
        <w:jc w:val="both"/>
      </w:pPr>
      <w:bookmarkStart w:id="5" w:name="P163"/>
      <w:bookmarkEnd w:id="5"/>
      <w:r>
        <w:t>5.1.1. Гарантирующий поставщик предварительно письменно (в том числе путем вручения под расписку, направления заказным почтовым отправлением с уведомлением о вручении, заказным почтовым отправлением, направления посредством факсимильной связи) уведомляет Покупателя об ограничении режима потребления с указанием размера задолженности (иных неисполненных обязательств), а также даты, срока предполагаемого введения ограничения режима потребления, а в случае невыполнения требований в полном объеме полного ограничения потребления электрической энергии. Уведомление подписывается уполномоченным представителем Гарантирующего поставщика и направляется Покупателю в срок не позднее 5 рабочих дней до предполагаемой даты введения ограничения режима потребления электроэнергии.</w:t>
      </w:r>
    </w:p>
    <w:p w:rsidR="001E6A1C" w:rsidRDefault="001E6A1C">
      <w:pPr>
        <w:pStyle w:val="ConsPlusNormal"/>
        <w:ind w:firstLine="540"/>
        <w:jc w:val="both"/>
      </w:pPr>
      <w:r>
        <w:t>5.1.2. В случае неисполнения Покупателем требования о погашении задолженности согласно уведомлению, Гарантирующий поставщик вводит частичное ограничение режима потребления (в том числе путем прекращения подачи электрической энергии в определенные периоды в течение суток, недели или месяца) на указанный в уведомлении срок.</w:t>
      </w:r>
    </w:p>
    <w:p w:rsidR="001E6A1C" w:rsidRDefault="001E6A1C">
      <w:pPr>
        <w:pStyle w:val="ConsPlusNormal"/>
        <w:ind w:firstLine="540"/>
        <w:jc w:val="both"/>
      </w:pPr>
      <w:bookmarkStart w:id="6" w:name="P165"/>
      <w:bookmarkEnd w:id="6"/>
      <w:r>
        <w:t>5.1.3. В случае непогашения (неоплаты) Покупателем накопленной задолженности в полном объеме Гарантирующий поставщик вводит полное ограничение режима потребления через 3 рабочих дня с даты введения частичного ограничения режима потребления.</w:t>
      </w:r>
    </w:p>
    <w:p w:rsidR="001E6A1C" w:rsidRDefault="001E6A1C">
      <w:pPr>
        <w:pStyle w:val="ConsPlusNormal"/>
        <w:ind w:firstLine="540"/>
        <w:jc w:val="both"/>
      </w:pPr>
      <w:r>
        <w:t xml:space="preserve">5.1.4. При наличии акта согласования технологической и аварийной брони Гарантирующий поставщик вводит частичное ограничение режима потребления до уровня технологической или аварийной брони по своему усмотрению. Ограничение режима потребления в этом случае (в том числе полное ограничение режима потребления) производится в порядке и сроки, которые предусмотрены </w:t>
      </w:r>
      <w:hyperlink w:anchor="P163" w:history="1">
        <w:proofErr w:type="spellStart"/>
        <w:r>
          <w:rPr>
            <w:color w:val="0000FF"/>
          </w:rPr>
          <w:t>п.п</w:t>
        </w:r>
        <w:proofErr w:type="spellEnd"/>
        <w:r>
          <w:rPr>
            <w:color w:val="0000FF"/>
          </w:rPr>
          <w:t>. 5.1.1</w:t>
        </w:r>
      </w:hyperlink>
      <w:r>
        <w:t xml:space="preserve">, </w:t>
      </w:r>
      <w:hyperlink w:anchor="P165" w:history="1">
        <w:r>
          <w:rPr>
            <w:color w:val="0000FF"/>
          </w:rPr>
          <w:t>5.1.3</w:t>
        </w:r>
      </w:hyperlink>
      <w:r>
        <w:t xml:space="preserve"> настоящего договора.</w:t>
      </w:r>
    </w:p>
    <w:p w:rsidR="001E6A1C" w:rsidRDefault="001E6A1C">
      <w:pPr>
        <w:pStyle w:val="ConsPlusNormal"/>
        <w:ind w:firstLine="540"/>
        <w:jc w:val="both"/>
      </w:pPr>
      <w:r>
        <w:t>5.2. В отношении потребителей (отдельных объектов) Покупателя, ограничение режима потребления которых может привести к возникновению угрозы жизни и здоровью людей, экологической безопасности либо безопасности государства, а также ограничение режима потребления которых ниже уровня аварийной брони не допускается, в случае неисполнения или ненадлежащего исполнения Покупателем своих обязательств, а также в случае прекращения исполнения обязательств сторон по договору применяется специальный порядок введения ограничения режима потребления, установленный Правилами функционирования розничных рынков электрической энергии в переходный период реформирования электроэнергетики.</w:t>
      </w:r>
    </w:p>
    <w:p w:rsidR="001E6A1C" w:rsidRDefault="001E6A1C">
      <w:pPr>
        <w:pStyle w:val="ConsPlusNormal"/>
        <w:ind w:firstLine="540"/>
        <w:jc w:val="both"/>
      </w:pPr>
      <w:r>
        <w:t xml:space="preserve">5.3. Прекращение исполнения обязательств сторон по договору является основанием для введения полного ограничения режима потребления, если не вступил в силу новый договор энергоснабжения. В этом случае Гарантирующий поставщик применяет порядок письменного уведомления, предусмотренный </w:t>
      </w:r>
      <w:hyperlink w:anchor="P163" w:history="1">
        <w:r>
          <w:rPr>
            <w:color w:val="0000FF"/>
          </w:rPr>
          <w:t>п. 5.1.1</w:t>
        </w:r>
      </w:hyperlink>
      <w:r>
        <w:t xml:space="preserve"> по реквизитам Покупателя, указанным в настоящем договоре. Отсутствие письменного подтверждения о получении Покупателем письменного уведомления о введении полного ограничения режима потребления является его надлежащим уведомлением.</w:t>
      </w:r>
    </w:p>
    <w:p w:rsidR="001E6A1C" w:rsidRDefault="001E6A1C">
      <w:pPr>
        <w:pStyle w:val="ConsPlusNormal"/>
        <w:ind w:firstLine="540"/>
        <w:jc w:val="both"/>
      </w:pPr>
      <w:r>
        <w:t xml:space="preserve">5.4. В случае возникновения (угрозы возникновения) аварийных электроэнергетических режимов по причине возникновения (угрозе возникновения) дефицита электрической энергии и мощности и (или) падения напряжения, перегрузки электротехнического оборудования и в иных чрезвычайных ситуациях допускается полное и (или) частичное ограничение режима потребления, в том числе без согласования с потребителем, при необходимости принятия неотложных мер в порядке, предусмотренном </w:t>
      </w:r>
      <w:hyperlink r:id="rId16" w:history="1">
        <w:r>
          <w:rPr>
            <w:color w:val="0000FF"/>
          </w:rPr>
          <w:t>Правилами</w:t>
        </w:r>
      </w:hyperlink>
      <w:r>
        <w:t xml:space="preserve"> функционирования розничных рынков электрической энергии в переходный период реформирования электроэнергетики.</w:t>
      </w:r>
    </w:p>
    <w:p w:rsidR="001E6A1C" w:rsidRDefault="001E6A1C">
      <w:pPr>
        <w:pStyle w:val="ConsPlusNormal"/>
        <w:ind w:firstLine="540"/>
        <w:jc w:val="both"/>
      </w:pPr>
    </w:p>
    <w:p w:rsidR="001E6A1C" w:rsidRDefault="001E6A1C">
      <w:pPr>
        <w:pStyle w:val="ConsPlusNormal"/>
        <w:jc w:val="center"/>
      </w:pPr>
      <w:r>
        <w:t>6. Ответственность сторон</w:t>
      </w:r>
    </w:p>
    <w:p w:rsidR="001E6A1C" w:rsidRDefault="001E6A1C">
      <w:pPr>
        <w:pStyle w:val="ConsPlusNormal"/>
        <w:jc w:val="center"/>
      </w:pPr>
    </w:p>
    <w:p w:rsidR="001E6A1C" w:rsidRDefault="001E6A1C">
      <w:pPr>
        <w:pStyle w:val="ConsPlusNormal"/>
        <w:ind w:firstLine="540"/>
        <w:jc w:val="both"/>
      </w:pPr>
      <w:r>
        <w:t xml:space="preserve">6.1.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w:t>
      </w:r>
      <w:r>
        <w:lastRenderedPageBreak/>
        <w:t>Сторона, нарушившая обязательство по договору, обязана возместить причиненный этим реальный ущерб.</w:t>
      </w:r>
    </w:p>
    <w:p w:rsidR="001E6A1C" w:rsidRDefault="001E6A1C">
      <w:pPr>
        <w:pStyle w:val="ConsPlusNormal"/>
        <w:ind w:firstLine="540"/>
        <w:jc w:val="both"/>
      </w:pPr>
      <w:r>
        <w:t xml:space="preserve">6.2. В случае если </w:t>
      </w:r>
      <w:proofErr w:type="spellStart"/>
      <w:r>
        <w:t>энергопринимающие</w:t>
      </w:r>
      <w:proofErr w:type="spellEnd"/>
      <w:r>
        <w:t xml:space="preserve"> устройства Покупателя присоединены к сетям сетевой организации через </w:t>
      </w:r>
      <w:proofErr w:type="spellStart"/>
      <w:r>
        <w:t>энергопринимающие</w:t>
      </w:r>
      <w:proofErr w:type="spellEnd"/>
      <w:r>
        <w:t xml:space="preserve"> устройства (энергетические установки) лиц, не оказывающих услуги по передаче, либо присоединены к бесхозяйным объектам электросетевого хозяйства, Гарантирующий поставщик и сетевая организация несут ответственность перед Покупателем за надежность снабжения их электрической энергией и ее качество в пределах границ балансовой принадлежности объектов электросетевого хозяйства сетевой организации.</w:t>
      </w:r>
    </w:p>
    <w:p w:rsidR="001E6A1C" w:rsidRDefault="001E6A1C">
      <w:pPr>
        <w:pStyle w:val="ConsPlusNormal"/>
        <w:ind w:firstLine="540"/>
        <w:jc w:val="both"/>
      </w:pPr>
    </w:p>
    <w:p w:rsidR="001E6A1C" w:rsidRDefault="001E6A1C">
      <w:pPr>
        <w:pStyle w:val="ConsPlusNormal"/>
        <w:jc w:val="center"/>
      </w:pPr>
      <w:r>
        <w:t>7. Порядок разрешения споров</w:t>
      </w:r>
    </w:p>
    <w:p w:rsidR="001E6A1C" w:rsidRDefault="001E6A1C">
      <w:pPr>
        <w:pStyle w:val="ConsPlusNormal"/>
        <w:jc w:val="center"/>
      </w:pPr>
    </w:p>
    <w:p w:rsidR="001E6A1C" w:rsidRDefault="001E6A1C">
      <w:pPr>
        <w:pStyle w:val="ConsPlusNormal"/>
        <w:ind w:firstLine="540"/>
        <w:jc w:val="both"/>
      </w:pPr>
      <w:r>
        <w:t xml:space="preserve">7.1. Споры сторон, связанные с исполнением настоящего договора, разрешаются путем переговоров сторон, а в случае </w:t>
      </w:r>
      <w:proofErr w:type="spellStart"/>
      <w:r>
        <w:t>недостижения</w:t>
      </w:r>
      <w:proofErr w:type="spellEnd"/>
      <w:r>
        <w:t xml:space="preserve"> сторонами соглашения споры и разногласия, возникающие из настоящего договора или в связи с ним, в том числе касающиеся его выполнения, нарушения, прекращения или действительности, подлежат разрешению в суде по месту нахождения Гарантирующего поставщика.</w:t>
      </w:r>
    </w:p>
    <w:p w:rsidR="001E6A1C" w:rsidRDefault="001E6A1C">
      <w:pPr>
        <w:pStyle w:val="ConsPlusNormal"/>
        <w:ind w:firstLine="540"/>
        <w:jc w:val="both"/>
      </w:pPr>
    </w:p>
    <w:p w:rsidR="001E6A1C" w:rsidRDefault="001E6A1C">
      <w:pPr>
        <w:pStyle w:val="ConsPlusNormal"/>
        <w:jc w:val="center"/>
      </w:pPr>
      <w:r>
        <w:t>8. Форс-мажор</w:t>
      </w:r>
    </w:p>
    <w:p w:rsidR="001E6A1C" w:rsidRDefault="001E6A1C">
      <w:pPr>
        <w:pStyle w:val="ConsPlusNormal"/>
        <w:jc w:val="center"/>
      </w:pPr>
    </w:p>
    <w:p w:rsidR="001E6A1C" w:rsidRDefault="001E6A1C">
      <w:pPr>
        <w:pStyle w:val="ConsPlusNormal"/>
        <w:ind w:firstLine="540"/>
        <w:jc w:val="both"/>
      </w:pPr>
      <w:r>
        <w:t>8.1.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предотвратить.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1E6A1C" w:rsidRDefault="001E6A1C">
      <w:pPr>
        <w:pStyle w:val="ConsPlusNormal"/>
        <w:ind w:firstLine="540"/>
        <w:jc w:val="both"/>
      </w:pPr>
      <w:r>
        <w:t>8.2. Сторона, которая не исполняет своего обязательства вследствие действия непреодолимой силы, должна известить другую сторону о наступлении указанных обстоятельств в срок, не превышающий 5 дней.</w:t>
      </w:r>
    </w:p>
    <w:p w:rsidR="001E6A1C" w:rsidRDefault="001E6A1C">
      <w:pPr>
        <w:pStyle w:val="ConsPlusNormal"/>
        <w:ind w:firstLine="540"/>
        <w:jc w:val="both"/>
      </w:pPr>
      <w:r>
        <w:t>8.3. По требованию любой из сторон может быть создана комиссия для определения возможности (способа) дальнейшего выполнения договора.</w:t>
      </w:r>
    </w:p>
    <w:p w:rsidR="001E6A1C" w:rsidRDefault="001E6A1C">
      <w:pPr>
        <w:pStyle w:val="ConsPlusNormal"/>
        <w:jc w:val="center"/>
      </w:pPr>
    </w:p>
    <w:p w:rsidR="001E6A1C" w:rsidRDefault="001E6A1C">
      <w:pPr>
        <w:pStyle w:val="ConsPlusNormal"/>
        <w:jc w:val="center"/>
      </w:pPr>
      <w:r>
        <w:t>9. Срок действия договора</w:t>
      </w:r>
    </w:p>
    <w:p w:rsidR="001E6A1C" w:rsidRDefault="001E6A1C">
      <w:pPr>
        <w:pStyle w:val="ConsPlusNormal"/>
        <w:jc w:val="center"/>
      </w:pPr>
    </w:p>
    <w:p w:rsidR="001E6A1C" w:rsidRDefault="001E6A1C">
      <w:pPr>
        <w:pStyle w:val="ConsPlusNormal"/>
        <w:ind w:firstLine="540"/>
        <w:jc w:val="both"/>
      </w:pPr>
      <w:r>
        <w:t>9.1. Настоящий договор вступает в силу с "____"________200_ года и действует по "__" __________ 200_ года.</w:t>
      </w:r>
    </w:p>
    <w:p w:rsidR="001E6A1C" w:rsidRDefault="001E6A1C">
      <w:pPr>
        <w:pStyle w:val="ConsPlusNormal"/>
        <w:ind w:firstLine="540"/>
        <w:jc w:val="both"/>
      </w:pPr>
      <w:r>
        <w:t>9.2. Договор считается продленным на очередной календарный год на тех же условиях, если за 30 дней до окончания срока его действия ни одна из сторон не заявит о его прекращении. Изменение объемов электропотребления на следующий календарный год не является основанием для заключения нового договора.</w:t>
      </w:r>
    </w:p>
    <w:p w:rsidR="001E6A1C" w:rsidRDefault="001E6A1C">
      <w:pPr>
        <w:pStyle w:val="ConsPlusNormal"/>
        <w:ind w:firstLine="540"/>
        <w:jc w:val="both"/>
      </w:pPr>
      <w:r>
        <w:t>9.3. Для расторжения настоящего договора в одностороннем порядке Покупателю необходимо предварительно письменно уведомить Гарантирующего поставщика не менее чем за 30 дней до даты расторжения договора, а также подписать акт сверки взаиморасчетов с Гарантирующим поставщиком, полностью погасить задолженность за приобретенную электрическую энергию и возместить понесенные Гарантирующим поставщиком убытки в соответствии с действующим законодательством. Покупатель, не уведомивший Гарантирующего поставщика о расторжении договора, продолжает нести все установленные договором обязательства, включая обязательство по оплате потребленной электрической энергии и оказанных услуг.</w:t>
      </w:r>
    </w:p>
    <w:p w:rsidR="001E6A1C" w:rsidRDefault="001E6A1C">
      <w:pPr>
        <w:pStyle w:val="ConsPlusNormal"/>
        <w:ind w:firstLine="540"/>
        <w:jc w:val="both"/>
      </w:pPr>
    </w:p>
    <w:p w:rsidR="001E6A1C" w:rsidRDefault="001E6A1C">
      <w:pPr>
        <w:pStyle w:val="ConsPlusNormal"/>
        <w:jc w:val="center"/>
      </w:pPr>
      <w:r>
        <w:t>10. Заключительные положения</w:t>
      </w:r>
    </w:p>
    <w:p w:rsidR="001E6A1C" w:rsidRDefault="001E6A1C">
      <w:pPr>
        <w:pStyle w:val="ConsPlusNormal"/>
        <w:ind w:firstLine="540"/>
        <w:jc w:val="both"/>
      </w:pPr>
    </w:p>
    <w:p w:rsidR="001E6A1C" w:rsidRDefault="001E6A1C">
      <w:pPr>
        <w:pStyle w:val="ConsPlusNormal"/>
        <w:ind w:firstLine="540"/>
        <w:jc w:val="both"/>
      </w:pPr>
      <w:r>
        <w:t xml:space="preserve">10.1. Любые изменения и дополнения к настоящему договору действительны при условии, если они совершены в письменной форме и подписаны первыми лицами сторон, имеющими право на совершение подобных действий, оформлены в соответствии с действующими учредительными документами либо подписаны другими лицами сторон, имеющими доверенности на совершение </w:t>
      </w:r>
      <w:r>
        <w:lastRenderedPageBreak/>
        <w:t>подобных действий, оформленными в соответствии с действующим законодательством Российской Федерации.</w:t>
      </w:r>
    </w:p>
    <w:p w:rsidR="001E6A1C" w:rsidRDefault="001E6A1C">
      <w:pPr>
        <w:pStyle w:val="ConsPlusNormal"/>
        <w:ind w:firstLine="540"/>
        <w:jc w:val="both"/>
      </w:pPr>
      <w:r>
        <w:t>10.2. Все уведомления и сообщения должны направляться в письменной форме. Сообщения будут считаться исполненными надлежащим образом, если они имеют дату, регистрационный номер и будут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 а также принятые по электронной почте с подтверждением о его получении либо иными способами, позволяющими достоверно установить, что документ исходит от стороны по настоящему договору. Электронная версия уведомления распечатывается, и дальнейшая работа с ним ведется как с письменным обращением.</w:t>
      </w:r>
    </w:p>
    <w:p w:rsidR="001E6A1C" w:rsidRDefault="001E6A1C">
      <w:pPr>
        <w:pStyle w:val="ConsPlusNormal"/>
        <w:ind w:firstLine="540"/>
        <w:jc w:val="both"/>
      </w:pPr>
      <w:r>
        <w:t xml:space="preserve">10.3. При выполнении условий договора Гарантирующий поставщик и Покупатель обязуются руководствоваться настоящим договором, Гражданским </w:t>
      </w:r>
      <w:hyperlink r:id="rId17" w:history="1">
        <w:r>
          <w:rPr>
            <w:color w:val="0000FF"/>
          </w:rPr>
          <w:t>кодексом</w:t>
        </w:r>
      </w:hyperlink>
      <w:r>
        <w:t xml:space="preserve"> РФ, а также </w:t>
      </w:r>
      <w:hyperlink r:id="rId18" w:history="1">
        <w:r>
          <w:rPr>
            <w:color w:val="0000FF"/>
          </w:rPr>
          <w:t>ФЗ</w:t>
        </w:r>
      </w:hyperlink>
      <w:r>
        <w:t xml:space="preserve"> "Об электроэнергетике", </w:t>
      </w:r>
      <w:hyperlink r:id="rId19" w:history="1">
        <w:r>
          <w:rPr>
            <w:color w:val="0000FF"/>
          </w:rPr>
          <w:t>Правилами</w:t>
        </w:r>
      </w:hyperlink>
      <w:r>
        <w:t xml:space="preserve"> функционирования розничных рынков электрической энергии в переходный период реформирования электроэнергетики, утвержденными Постановлением Правительства РФ от 31.08.2006 N 530 и иными нормативными актами действующего законодательства Российской Федерации, решениями Региональной энергетической комиссии по вопросам, относящимся к ее компетенции.</w:t>
      </w:r>
    </w:p>
    <w:p w:rsidR="001E6A1C" w:rsidRDefault="001E6A1C">
      <w:pPr>
        <w:pStyle w:val="ConsPlusNormal"/>
        <w:ind w:firstLine="540"/>
        <w:jc w:val="both"/>
      </w:pPr>
      <w:r>
        <w:t>10.4. В случае вступления в силу нормативных актов с императивными нормами (обязательными для применения), изменяющими условия договора, стороны обязаны применять порядок, предусмотренный таким нормативным актом с момента его вступления в силу, если нормативным актом не установлено, что его действие распространяется на отношения, возникшие из ранее заключенных договоров.</w:t>
      </w:r>
    </w:p>
    <w:p w:rsidR="001E6A1C" w:rsidRDefault="001E6A1C">
      <w:pPr>
        <w:pStyle w:val="ConsPlusNormal"/>
        <w:ind w:firstLine="540"/>
        <w:jc w:val="both"/>
      </w:pPr>
      <w:r>
        <w:t>10.5. В случаях, когда условие договора предусмотрено нормой, которая применяется постольку, поскольку соглашением сторон не предусмотрено иное, стороны могут своим соглашением исключить ее применение либо установить условие, отличное от предусмотренного в ней. При отсутствии данного соглашения отношения по договору регулируются действующей нормой.</w:t>
      </w:r>
    </w:p>
    <w:p w:rsidR="001E6A1C" w:rsidRDefault="001E6A1C">
      <w:pPr>
        <w:pStyle w:val="ConsPlusNormal"/>
        <w:ind w:firstLine="540"/>
        <w:jc w:val="both"/>
      </w:pPr>
      <w:r>
        <w:t>10.6. Все приложения к договору являются его неотъемлемой частью.</w:t>
      </w:r>
    </w:p>
    <w:p w:rsidR="001E6A1C" w:rsidRDefault="001E6A1C">
      <w:pPr>
        <w:pStyle w:val="ConsPlusNormal"/>
        <w:ind w:firstLine="540"/>
        <w:jc w:val="both"/>
      </w:pPr>
      <w:r>
        <w:t>10.7. Настоящий договор составлен в двух экземплярах, имеющих одинаковую юридическую силу, по одному экземпляру для каждой из Сторон.</w:t>
      </w:r>
    </w:p>
    <w:p w:rsidR="001E6A1C" w:rsidRDefault="001E6A1C">
      <w:pPr>
        <w:pStyle w:val="ConsPlusNormal"/>
        <w:jc w:val="center"/>
      </w:pPr>
    </w:p>
    <w:p w:rsidR="001E6A1C" w:rsidRDefault="001E6A1C">
      <w:pPr>
        <w:pStyle w:val="ConsPlusNormal"/>
        <w:jc w:val="center"/>
      </w:pPr>
      <w:r>
        <w:t>11. Приложения к договору</w:t>
      </w:r>
    </w:p>
    <w:p w:rsidR="001E6A1C" w:rsidRDefault="001E6A1C">
      <w:pPr>
        <w:pStyle w:val="ConsPlusNormal"/>
        <w:jc w:val="center"/>
      </w:pPr>
    </w:p>
    <w:p w:rsidR="001E6A1C" w:rsidRDefault="001E6A1C">
      <w:pPr>
        <w:pStyle w:val="ConsPlusNormal"/>
        <w:ind w:firstLine="540"/>
        <w:jc w:val="both"/>
      </w:pPr>
      <w:r>
        <w:t>Приложение N 1 - "Объем потребления электрической энергии и определение уровня напряжения, принимаемого для расчетов";</w:t>
      </w:r>
    </w:p>
    <w:p w:rsidR="001E6A1C" w:rsidRDefault="001E6A1C">
      <w:pPr>
        <w:pStyle w:val="ConsPlusNormal"/>
        <w:ind w:firstLine="540"/>
        <w:jc w:val="both"/>
      </w:pPr>
      <w:r>
        <w:t>Приложение N 2 - "Перечень коммерческих приборов учета";</w:t>
      </w:r>
    </w:p>
    <w:p w:rsidR="001E6A1C" w:rsidRDefault="001E6A1C">
      <w:pPr>
        <w:pStyle w:val="ConsPlusNormal"/>
        <w:ind w:firstLine="540"/>
        <w:jc w:val="both"/>
      </w:pPr>
      <w:r>
        <w:t>Приложение N 3 - "Акт границ обслуживания и эксплуатационной ответственности сторон".</w:t>
      </w:r>
    </w:p>
    <w:p w:rsidR="001E6A1C" w:rsidRDefault="001E6A1C">
      <w:pPr>
        <w:pStyle w:val="ConsPlusNormal"/>
        <w:ind w:firstLine="540"/>
        <w:jc w:val="both"/>
      </w:pPr>
    </w:p>
    <w:p w:rsidR="001E6A1C" w:rsidRDefault="001E6A1C">
      <w:pPr>
        <w:pStyle w:val="ConsPlusNormal"/>
        <w:jc w:val="center"/>
      </w:pPr>
      <w:r>
        <w:t>12. Юридические адреса и реквизиты сторон</w:t>
      </w:r>
    </w:p>
    <w:p w:rsidR="001E6A1C" w:rsidRDefault="001E6A1C">
      <w:pPr>
        <w:pStyle w:val="ConsPlusNormal"/>
        <w:ind w:firstLine="540"/>
        <w:jc w:val="both"/>
      </w:pPr>
    </w:p>
    <w:p w:rsidR="001E6A1C" w:rsidRDefault="001E6A1C">
      <w:pPr>
        <w:pStyle w:val="ConsPlusNormal"/>
        <w:ind w:firstLine="540"/>
        <w:jc w:val="both"/>
      </w:pPr>
    </w:p>
    <w:p w:rsidR="001E6A1C" w:rsidRDefault="001E6A1C">
      <w:pPr>
        <w:pStyle w:val="ConsPlusNormal"/>
        <w:pBdr>
          <w:top w:val="single" w:sz="6" w:space="0" w:color="auto"/>
        </w:pBdr>
        <w:spacing w:before="100" w:after="100"/>
        <w:jc w:val="both"/>
        <w:rPr>
          <w:sz w:val="2"/>
          <w:szCs w:val="2"/>
        </w:rPr>
      </w:pPr>
    </w:p>
    <w:p w:rsidR="00F64D35" w:rsidRDefault="00F64D35"/>
    <w:sectPr w:rsidR="00F64D35" w:rsidSect="00314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1C"/>
    <w:rsid w:val="001E6A1C"/>
    <w:rsid w:val="00296A90"/>
    <w:rsid w:val="009C664D"/>
    <w:rsid w:val="00F64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A0A19-D69F-4D4A-A819-8F432FB9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A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6A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6A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8B8E25B7ED6572A8642E4ED57C21A647473467D8066F160331719D8DB3C9F34D2C924A68AF777451MBL" TargetMode="External"/><Relationship Id="rId13" Type="http://schemas.openxmlformats.org/officeDocument/2006/relationships/hyperlink" Target="consultantplus://offline/ref=958B8E25B7ED6572A8642E4ED57C21A64E473067DE0C321C0B687D9F8ABC96E44A659E4B68AE7557M7L" TargetMode="External"/><Relationship Id="rId18" Type="http://schemas.openxmlformats.org/officeDocument/2006/relationships/hyperlink" Target="consultantplus://offline/ref=958B8E25B7ED6572A8642E4ED57C21A64747356AD8016F160331719D8D5BM3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958B8E25B7ED6572A8642E4ED57C21A647473467D8066F160331719D8DB3C9F34D2C924A68AE747151MBL" TargetMode="External"/><Relationship Id="rId12" Type="http://schemas.openxmlformats.org/officeDocument/2006/relationships/hyperlink" Target="consultantplus://offline/ref=958B8E25B7ED6572A8642E4ED57C21A6474D3567D30E6F160331719D8DB3C9F34D2C924A68AE747551MCL" TargetMode="External"/><Relationship Id="rId17" Type="http://schemas.openxmlformats.org/officeDocument/2006/relationships/hyperlink" Target="consultantplus://offline/ref=958B8E25B7ED6572A8642E4ED57C21A647473663D8006F160331719D8DB3C9F34D2C924A68AE777E51MAL" TargetMode="External"/><Relationship Id="rId2" Type="http://schemas.openxmlformats.org/officeDocument/2006/relationships/settings" Target="settings.xml"/><Relationship Id="rId16" Type="http://schemas.openxmlformats.org/officeDocument/2006/relationships/hyperlink" Target="consultantplus://offline/ref=958B8E25B7ED6572A8642E4ED57C21A6474D3567D30E6F160331719D8DB3C9F34D2C924A68AE707F51ME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58B8E25B7ED6572A8642E4ED57C21A647473467D8066F160331719D8D5BM3L" TargetMode="External"/><Relationship Id="rId11" Type="http://schemas.openxmlformats.org/officeDocument/2006/relationships/hyperlink" Target="consultantplus://offline/ref=958B8E25B7ED6572A8642E4ED57C21A64E473067DE0C321C0B687D9F58MAL" TargetMode="External"/><Relationship Id="rId5" Type="http://schemas.openxmlformats.org/officeDocument/2006/relationships/hyperlink" Target="consultantplus://offline/ref=958B8E25B7ED6572A8642E4ED57C21A647473467D8066F160331719D8DB3C9F34D2C924A68AE747351MAL" TargetMode="External"/><Relationship Id="rId15" Type="http://schemas.openxmlformats.org/officeDocument/2006/relationships/hyperlink" Target="consultantplus://offline/ref=958B8E25B7ED6572A8642E4ED57C21A64E473067DE0C321C0B687D9F8ABC96E44A659E4B68AE7557M7L" TargetMode="External"/><Relationship Id="rId10" Type="http://schemas.openxmlformats.org/officeDocument/2006/relationships/hyperlink" Target="consultantplus://offline/ref=958B8E25B7ED6572A8642E4ED57C21A641493567D30C321C0B687D9F8ABC96E44A659E4B68AE7557M7L" TargetMode="External"/><Relationship Id="rId19" Type="http://schemas.openxmlformats.org/officeDocument/2006/relationships/hyperlink" Target="consultantplus://offline/ref=958B8E25B7ED6572A8642E4ED57C21A6474D3567D30E6F160331719D8DB3C9F34D2C924A68AE747551MCL" TargetMode="External"/><Relationship Id="rId4" Type="http://schemas.openxmlformats.org/officeDocument/2006/relationships/hyperlink" Target="consultantplus://offline/ref=958B8E25B7ED6572A8642E4ED57C21A6474D3567D30E6F160331719D8D5BM3L" TargetMode="External"/><Relationship Id="rId9" Type="http://schemas.openxmlformats.org/officeDocument/2006/relationships/hyperlink" Target="consultantplus://offline/ref=958B8E25B7ED6572A8642E4ED57C21A6474D3567D30E6F160331719D8DB3C9F34D2C924A68AE747551MCL" TargetMode="External"/><Relationship Id="rId14" Type="http://schemas.openxmlformats.org/officeDocument/2006/relationships/hyperlink" Target="consultantplus://offline/ref=958B8E25B7ED6572A8642E4ED57C21A6424F3C65DA0C321C0B687D9F8ABC96E44A659E4B68AE7557M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6267</Words>
  <Characters>35727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Сергей Головашов</cp:lastModifiedBy>
  <cp:revision>5</cp:revision>
  <dcterms:created xsi:type="dcterms:W3CDTF">2015-10-07T11:12:00Z</dcterms:created>
  <dcterms:modified xsi:type="dcterms:W3CDTF">2015-10-19T17:34:00Z</dcterms:modified>
</cp:coreProperties>
</file>