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A9" w:rsidRDefault="00847AA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AA9" w:rsidRDefault="00847AA9">
      <w:pPr>
        <w:pStyle w:val="ConsPlusNormal"/>
        <w:jc w:val="both"/>
      </w:pPr>
    </w:p>
    <w:p w:rsidR="00847AA9" w:rsidRDefault="0084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AA9" w:rsidRDefault="00847AA9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27.03.2014.</w:t>
      </w:r>
    </w:p>
    <w:p w:rsidR="00847AA9" w:rsidRDefault="0084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AA9" w:rsidRDefault="00847AA9">
      <w:pPr>
        <w:pStyle w:val="ConsPlusNonformat"/>
        <w:jc w:val="both"/>
      </w:pPr>
      <w:r>
        <w:t xml:space="preserve">                                     В ____________________ арбитражный суд</w:t>
      </w:r>
    </w:p>
    <w:p w:rsidR="00847AA9" w:rsidRDefault="00847AA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предпринимателя-покупателя)</w:t>
      </w:r>
    </w:p>
    <w:p w:rsidR="00847AA9" w:rsidRDefault="00847AA9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47AA9" w:rsidRDefault="00847AA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47AA9" w:rsidRDefault="00847AA9">
      <w:pPr>
        <w:pStyle w:val="ConsPlusNonformat"/>
        <w:jc w:val="both"/>
      </w:pPr>
      <w:r>
        <w:t xml:space="preserve">                                       (для предпринимателя: дата и место</w:t>
      </w:r>
    </w:p>
    <w:p w:rsidR="00847AA9" w:rsidRDefault="00847AA9">
      <w:pPr>
        <w:pStyle w:val="ConsPlusNonformat"/>
        <w:jc w:val="both"/>
      </w:pPr>
      <w:r>
        <w:t xml:space="preserve">                                        рождения, место работы или дата</w:t>
      </w:r>
    </w:p>
    <w:p w:rsidR="00847AA9" w:rsidRDefault="00847AA9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847AA9" w:rsidRDefault="00847AA9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847AA9" w:rsidRDefault="00847AA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47AA9" w:rsidRDefault="00847AA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5" w:history="1">
        <w:r>
          <w:rPr>
            <w:color w:val="0000FF"/>
          </w:rPr>
          <w:t>ст. 59</w:t>
        </w:r>
      </w:hyperlink>
    </w:p>
    <w:p w:rsidR="00847AA9" w:rsidRDefault="00847AA9">
      <w:pPr>
        <w:pStyle w:val="ConsPlusNonformat"/>
        <w:jc w:val="both"/>
      </w:pPr>
      <w:r>
        <w:t xml:space="preserve">                                       Арбитражного процессуального кодекса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847AA9" w:rsidRDefault="00847AA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47AA9" w:rsidRDefault="00847AA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47AA9" w:rsidRDefault="00847AA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         (наименование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  гарантирующего поставщика)</w:t>
      </w:r>
    </w:p>
    <w:p w:rsidR="00847AA9" w:rsidRDefault="00847AA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47AA9" w:rsidRDefault="00847AA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47AA9" w:rsidRDefault="00847AA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119" w:history="1">
        <w:r>
          <w:rPr>
            <w:color w:val="0000FF"/>
          </w:rPr>
          <w:t>&lt;1&gt;</w:t>
        </w:r>
      </w:hyperlink>
    </w:p>
    <w:p w:rsidR="00847AA9" w:rsidRDefault="00847AA9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120" w:history="1">
        <w:r>
          <w:rPr>
            <w:color w:val="0000FF"/>
          </w:rPr>
          <w:t>&lt;2&gt;</w:t>
        </w:r>
      </w:hyperlink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jc w:val="center"/>
      </w:pPr>
      <w:r>
        <w:t>ИСКОВОЕ ЗАЯВЛЕНИЕ</w:t>
      </w:r>
    </w:p>
    <w:p w:rsidR="00847AA9" w:rsidRDefault="00847AA9">
      <w:pPr>
        <w:pStyle w:val="ConsPlusNormal"/>
        <w:jc w:val="center"/>
      </w:pPr>
      <w:r>
        <w:t>о взыскании убытков и штрафных санкций (неустойки)</w:t>
      </w:r>
    </w:p>
    <w:p w:rsidR="00847AA9" w:rsidRDefault="00847AA9">
      <w:pPr>
        <w:pStyle w:val="ConsPlusNormal"/>
        <w:jc w:val="center"/>
      </w:pPr>
      <w:r>
        <w:t>за перерыв в подаче электроэнергии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  <w:r>
        <w:t>"__"___________ ____ г. истец (покупатель) заключил с ответчиком (гарантирующий поставщик) договор купли-продажи (поставки) электрической энергии (мощности) N _____ Существенными условиями такого договора являются: _________________________.</w:t>
      </w:r>
    </w:p>
    <w:p w:rsidR="00847AA9" w:rsidRDefault="00847AA9">
      <w:pPr>
        <w:pStyle w:val="ConsPlusNonformat"/>
        <w:jc w:val="both"/>
      </w:pPr>
      <w:r>
        <w:t xml:space="preserve">    (Вариант: Между истцом и сетевой организацией _________________________</w:t>
      </w:r>
    </w:p>
    <w:p w:rsidR="00847AA9" w:rsidRDefault="00847AA9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847AA9" w:rsidRDefault="00847AA9">
      <w:pPr>
        <w:pStyle w:val="ConsPlusNonformat"/>
        <w:jc w:val="both"/>
      </w:pPr>
      <w:proofErr w:type="gramStart"/>
      <w:r>
        <w:t xml:space="preserve">подписан  </w:t>
      </w:r>
      <w:hyperlink r:id="rId6" w:history="1">
        <w:r>
          <w:rPr>
            <w:color w:val="0000FF"/>
          </w:rPr>
          <w:t>акт</w:t>
        </w:r>
        <w:proofErr w:type="gramEnd"/>
      </w:hyperlink>
      <w:r>
        <w:t xml:space="preserve">  согласования  технологической  и  (или)  аварийной  брони от</w:t>
      </w:r>
    </w:p>
    <w:p w:rsidR="00847AA9" w:rsidRDefault="00847AA9">
      <w:pPr>
        <w:pStyle w:val="ConsPlusNonformat"/>
        <w:jc w:val="both"/>
      </w:pPr>
      <w:r>
        <w:t>"___"____________ _____ г. N _______, который был передан ответчику в срок,</w:t>
      </w:r>
    </w:p>
    <w:p w:rsidR="00847AA9" w:rsidRDefault="00847AA9">
      <w:pPr>
        <w:pStyle w:val="ConsPlusNonformat"/>
        <w:jc w:val="both"/>
      </w:pPr>
      <w:r>
        <w:t xml:space="preserve">установленный   </w:t>
      </w:r>
      <w:hyperlink r:id="rId7" w:history="1">
        <w:proofErr w:type="gramStart"/>
        <w:r>
          <w:rPr>
            <w:color w:val="0000FF"/>
          </w:rPr>
          <w:t>Основными  положениями</w:t>
        </w:r>
        <w:proofErr w:type="gramEnd"/>
      </w:hyperlink>
      <w:r>
        <w:t xml:space="preserve">  функционирования  розничных  рынков</w:t>
      </w:r>
    </w:p>
    <w:p w:rsidR="00847AA9" w:rsidRDefault="00847AA9">
      <w:pPr>
        <w:pStyle w:val="ConsPlusNonformat"/>
        <w:jc w:val="both"/>
      </w:pPr>
      <w:proofErr w:type="gramStart"/>
      <w:r>
        <w:t>электрической  энергии</w:t>
      </w:r>
      <w:proofErr w:type="gramEnd"/>
      <w:r>
        <w:t xml:space="preserve">  (утверждены Постановлением Правительства Российской</w:t>
      </w:r>
    </w:p>
    <w:p w:rsidR="00847AA9" w:rsidRDefault="00847AA9">
      <w:pPr>
        <w:pStyle w:val="ConsPlusNonformat"/>
        <w:jc w:val="both"/>
      </w:pPr>
      <w:r>
        <w:t>Федерации от 04.05.2012 N 442), что подтверждается ______________________.)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В период с ______ часов ______ минут "__"____________ ____ г. по ______</w:t>
      </w:r>
    </w:p>
    <w:p w:rsidR="00847AA9" w:rsidRDefault="00847AA9">
      <w:pPr>
        <w:pStyle w:val="ConsPlusNonformat"/>
        <w:jc w:val="both"/>
      </w:pPr>
      <w:r>
        <w:t>часов ______ минут "___"____________ ____ г. ответчик вводил необоснованные</w:t>
      </w:r>
    </w:p>
    <w:p w:rsidR="00847AA9" w:rsidRDefault="00847AA9">
      <w:pPr>
        <w:pStyle w:val="ConsPlusNonformat"/>
        <w:jc w:val="both"/>
      </w:pPr>
      <w:r>
        <w:t>ограничения режима электроснабжения истца, чем причинил последнему реальный</w:t>
      </w:r>
    </w:p>
    <w:p w:rsidR="00847AA9" w:rsidRDefault="00847AA9">
      <w:pPr>
        <w:pStyle w:val="ConsPlusNonformat"/>
        <w:jc w:val="both"/>
      </w:pPr>
      <w:r>
        <w:t>ущерб в сумме ______ (_______________) рублей. Необоснованность ограничений</w:t>
      </w:r>
    </w:p>
    <w:p w:rsidR="00847AA9" w:rsidRDefault="00847AA9">
      <w:pPr>
        <w:pStyle w:val="ConsPlusNonformat"/>
        <w:jc w:val="both"/>
      </w:pPr>
      <w:r>
        <w:t>электроснабжения и убытки подтверждаются __________________________________</w:t>
      </w:r>
    </w:p>
    <w:p w:rsidR="00847AA9" w:rsidRDefault="00847AA9">
      <w:pPr>
        <w:pStyle w:val="ConsPlusNonformat"/>
        <w:jc w:val="both"/>
      </w:pPr>
      <w:r>
        <w:t>__________________________________________________________________________.</w:t>
      </w:r>
    </w:p>
    <w:p w:rsidR="00847AA9" w:rsidRDefault="00847AA9">
      <w:pPr>
        <w:pStyle w:val="ConsPlusNonformat"/>
        <w:jc w:val="both"/>
      </w:pPr>
      <w:r>
        <w:t xml:space="preserve"> (обстоятельства, доказательства неисполнения или ненадлежащего исполнения</w:t>
      </w:r>
    </w:p>
    <w:p w:rsidR="00847AA9" w:rsidRDefault="00847AA9">
      <w:pPr>
        <w:pStyle w:val="ConsPlusNonformat"/>
        <w:jc w:val="both"/>
      </w:pPr>
      <w:r>
        <w:t xml:space="preserve">         договорных обязательств ответчиком при наличии его вины)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  <w:r>
        <w:t xml:space="preserve">Ответчик в нарушение </w:t>
      </w:r>
      <w:hyperlink r:id="rId8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 (утверждены Постановлением Правительства Российской Федерации от 04.05.2012 N 442) не представил истцу по его по запросу от "__"___________ ____ г. N _____ данные о периоде действия указанных в запросе аварийных ограничений и (или) внерегламентных отключений, основаниях введения аварийных ограничений, а также о причинах внерегламентного отключения.</w:t>
      </w:r>
    </w:p>
    <w:p w:rsidR="00847AA9" w:rsidRDefault="00847AA9">
      <w:pPr>
        <w:pStyle w:val="ConsPlusNormal"/>
        <w:ind w:firstLine="540"/>
        <w:jc w:val="both"/>
      </w:pPr>
      <w:r>
        <w:t xml:space="preserve">(Вариант: Согласно </w:t>
      </w:r>
      <w:hyperlink r:id="rId9" w:history="1">
        <w:r>
          <w:rPr>
            <w:color w:val="0000FF"/>
          </w:rPr>
          <w:t>п. 3</w:t>
        </w:r>
      </w:hyperlink>
      <w:r>
        <w:t xml:space="preserve"> Правил полного и (или) частичного ограничения режима потребления электрической энергии величина технологической и аварийной брони учитывается при введении ограничения режима потребления в соответствии с требованиями </w:t>
      </w:r>
      <w:hyperlink r:id="rId10" w:history="1">
        <w:r>
          <w:rPr>
            <w:color w:val="0000FF"/>
          </w:rPr>
          <w:t>разделов II</w:t>
        </w:r>
      </w:hyperlink>
      <w:r>
        <w:t xml:space="preserve"> и </w:t>
      </w:r>
      <w:hyperlink r:id="rId11" w:history="1">
        <w:r>
          <w:rPr>
            <w:color w:val="0000FF"/>
          </w:rPr>
          <w:t>IV</w:t>
        </w:r>
      </w:hyperlink>
      <w:r>
        <w:t xml:space="preserve"> Правил полного и (или) частичного ограничения режима потребления электрической энергии.)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п. 1 ст. 547</w:t>
        </w:r>
      </w:hyperlink>
      <w:r>
        <w:t xml:space="preserve"> Гражданского кодекса Российской Федерации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3" w:history="1">
        <w:r>
          <w:rPr>
            <w:color w:val="0000FF"/>
          </w:rPr>
          <w:t>(п. 2 ст. 15)</w:t>
        </w:r>
      </w:hyperlink>
      <w:r>
        <w:t xml:space="preserve"> Гражданского кодекса Российской Федерации.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обязательств при наличии ее вины (</w:t>
      </w:r>
      <w:hyperlink r:id="rId14" w:history="1">
        <w:r>
          <w:rPr>
            <w:color w:val="0000FF"/>
          </w:rPr>
          <w:t>п. 2 ст. 547</w:t>
        </w:r>
      </w:hyperlink>
      <w:r>
        <w:t xml:space="preserve"> Гражданского кодекса Российской Федерации).</w:t>
      </w:r>
    </w:p>
    <w:p w:rsidR="00847AA9" w:rsidRDefault="00847AA9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п. п. 1</w:t>
        </w:r>
      </w:hyperlink>
      <w:r>
        <w:t xml:space="preserve"> и </w:t>
      </w:r>
      <w:hyperlink r:id="rId16" w:history="1">
        <w:r>
          <w:rPr>
            <w:color w:val="0000FF"/>
          </w:rPr>
          <w:t>2 ст. 393</w:t>
        </w:r>
      </w:hyperlink>
      <w:r>
        <w:t xml:space="preserve">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 Убытки определяются в соответствии с правилами, предусмотренными </w:t>
      </w:r>
      <w:hyperlink r:id="rId17" w:history="1">
        <w:r>
          <w:rPr>
            <w:color w:val="0000FF"/>
          </w:rPr>
          <w:t>статьей 15</w:t>
        </w:r>
      </w:hyperlink>
      <w:r>
        <w:t xml:space="preserve"> Гражданского кодекса Российской Федерации.</w:t>
      </w:r>
    </w:p>
    <w:p w:rsidR="00847AA9" w:rsidRDefault="00847AA9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847AA9" w:rsidRDefault="00847AA9">
      <w:pPr>
        <w:pStyle w:val="ConsPlusNormal"/>
        <w:ind w:firstLine="540"/>
        <w:jc w:val="both"/>
      </w:pPr>
      <w:r>
        <w:t>Размер убытков составляет _____ (__________) рублей, что подтверждается _________________________.</w:t>
      </w:r>
    </w:p>
    <w:p w:rsidR="00847AA9" w:rsidRDefault="00847AA9">
      <w:pPr>
        <w:pStyle w:val="ConsPlusNormal"/>
        <w:ind w:firstLine="540"/>
        <w:jc w:val="both"/>
      </w:pPr>
      <w:r>
        <w:t xml:space="preserve">В силу </w:t>
      </w:r>
      <w:hyperlink r:id="rId19" w:history="1">
        <w:r>
          <w:rPr>
            <w:color w:val="0000FF"/>
          </w:rPr>
          <w:t>п. 1 ст. 394</w:t>
        </w:r>
      </w:hyperlink>
      <w:r>
        <w:t xml:space="preserve"> Гражданского кодекса Российской Федерации если за неисполнение или ненадлежащее исполнение обязательства установлена неустойка, то убытки возмещаются в части, не покрытой неустойкой.</w:t>
      </w:r>
    </w:p>
    <w:p w:rsidR="00847AA9" w:rsidRDefault="00847AA9">
      <w:pPr>
        <w:pStyle w:val="ConsPlusNormal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п. 1 ст. 330</w:t>
        </w:r>
      </w:hyperlink>
      <w:r>
        <w:t xml:space="preserve">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847AA9" w:rsidRDefault="00847AA9">
      <w:pPr>
        <w:pStyle w:val="ConsPlusNonformat"/>
        <w:jc w:val="both"/>
      </w:pPr>
      <w:r>
        <w:t xml:space="preserve">    На основании п. _______ договора купли-продажи (поставки) электрической</w:t>
      </w:r>
    </w:p>
    <w:p w:rsidR="00847AA9" w:rsidRDefault="00847AA9">
      <w:pPr>
        <w:pStyle w:val="ConsPlusNonformat"/>
        <w:jc w:val="both"/>
      </w:pPr>
      <w:r>
        <w:t>энергии (мощности) N ____ от "__"__________ ____ г. за нарушение договорных</w:t>
      </w:r>
    </w:p>
    <w:p w:rsidR="00847AA9" w:rsidRDefault="00847AA9">
      <w:pPr>
        <w:pStyle w:val="ConsPlusNonformat"/>
        <w:jc w:val="both"/>
      </w:pPr>
      <w:proofErr w:type="gramStart"/>
      <w:r>
        <w:t>обязательств  гарантирующего</w:t>
      </w:r>
      <w:proofErr w:type="gramEnd"/>
      <w:r>
        <w:t xml:space="preserve">  поставщика  с  ответчика  подлежит  взысканию</w:t>
      </w:r>
    </w:p>
    <w:p w:rsidR="00847AA9" w:rsidRDefault="00847AA9">
      <w:pPr>
        <w:pStyle w:val="ConsPlusNonformat"/>
        <w:jc w:val="both"/>
      </w:pPr>
      <w:r>
        <w:t>неустойка в размере ______________________________________________________.</w:t>
      </w:r>
    </w:p>
    <w:p w:rsidR="00847AA9" w:rsidRDefault="00847AA9">
      <w:pPr>
        <w:pStyle w:val="ConsPlusNonformat"/>
        <w:jc w:val="both"/>
      </w:pPr>
      <w:r>
        <w:t xml:space="preserve">                            (указать способ определения неустойки)</w:t>
      </w:r>
    </w:p>
    <w:p w:rsidR="00847AA9" w:rsidRDefault="00847AA9">
      <w:pPr>
        <w:pStyle w:val="ConsPlusNonformat"/>
        <w:jc w:val="both"/>
      </w:pPr>
      <w:r>
        <w:t xml:space="preserve">    В настоящее время неустойка составляет _____ (____________) рублей, что</w:t>
      </w:r>
    </w:p>
    <w:p w:rsidR="00847AA9" w:rsidRDefault="00847AA9">
      <w:pPr>
        <w:pStyle w:val="ConsPlusNonformat"/>
        <w:jc w:val="both"/>
      </w:pPr>
      <w:r>
        <w:t>подтверждается ___________________________________________________________.</w:t>
      </w:r>
    </w:p>
    <w:p w:rsidR="00847AA9" w:rsidRDefault="00847AA9">
      <w:pPr>
        <w:pStyle w:val="ConsPlusNonformat"/>
        <w:jc w:val="both"/>
      </w:pPr>
      <w:r>
        <w:t xml:space="preserve">    </w:t>
      </w:r>
      <w:hyperlink r:id="rId21" w:history="1">
        <w:r>
          <w:rPr>
            <w:color w:val="0000FF"/>
          </w:rPr>
          <w:t>Требование</w:t>
        </w:r>
      </w:hyperlink>
      <w:r>
        <w:t xml:space="preserve"> (претензию) истца от "__"_________ ____ г. N ___ о взыскании</w:t>
      </w:r>
    </w:p>
    <w:p w:rsidR="00847AA9" w:rsidRDefault="00847AA9">
      <w:pPr>
        <w:pStyle w:val="ConsPlusNonformat"/>
        <w:jc w:val="both"/>
      </w:pPr>
      <w:r>
        <w:t>убытков и уплате неустойки ответчик добровольно не удовлетворил, сославшись</w:t>
      </w:r>
    </w:p>
    <w:p w:rsidR="00847AA9" w:rsidRDefault="00847AA9">
      <w:pPr>
        <w:pStyle w:val="ConsPlusNonformat"/>
        <w:jc w:val="both"/>
      </w:pPr>
      <w:r>
        <w:t>на ____________________________________________ (или: осталось без ответа),</w:t>
      </w:r>
    </w:p>
    <w:p w:rsidR="00847AA9" w:rsidRDefault="00847AA9">
      <w:pPr>
        <w:pStyle w:val="ConsPlusNonformat"/>
        <w:jc w:val="both"/>
      </w:pPr>
      <w:r>
        <w:t xml:space="preserve">                  (мотивы отказа)</w:t>
      </w:r>
    </w:p>
    <w:p w:rsidR="00847AA9" w:rsidRDefault="00847AA9">
      <w:pPr>
        <w:pStyle w:val="ConsPlusNonformat"/>
        <w:jc w:val="both"/>
      </w:pPr>
      <w:r>
        <w:t>что подтверждается _______________________________________________________.</w:t>
      </w:r>
    </w:p>
    <w:p w:rsidR="00847AA9" w:rsidRDefault="00847AA9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22" w:history="1">
        <w:r>
          <w:rPr>
            <w:color w:val="0000FF"/>
          </w:rPr>
          <w:t>ст. 15</w:t>
        </w:r>
      </w:hyperlink>
      <w:r>
        <w:t xml:space="preserve">, </w:t>
      </w:r>
      <w:hyperlink r:id="rId23" w:history="1">
        <w:r>
          <w:rPr>
            <w:color w:val="0000FF"/>
          </w:rPr>
          <w:t>п. 1 ст. 330</w:t>
        </w:r>
      </w:hyperlink>
      <w:r>
        <w:t xml:space="preserve">, </w:t>
      </w:r>
      <w:hyperlink r:id="rId24" w:history="1">
        <w:r>
          <w:rPr>
            <w:color w:val="0000FF"/>
          </w:rPr>
          <w:t>п. п. 1</w:t>
        </w:r>
      </w:hyperlink>
      <w:r>
        <w:t xml:space="preserve">, </w:t>
      </w:r>
      <w:hyperlink r:id="rId25" w:history="1">
        <w:r>
          <w:rPr>
            <w:color w:val="0000FF"/>
          </w:rPr>
          <w:t>2 ст. 393</w:t>
        </w:r>
      </w:hyperlink>
      <w:r>
        <w:t xml:space="preserve">, </w:t>
      </w:r>
      <w:hyperlink r:id="rId26" w:history="1">
        <w:r>
          <w:rPr>
            <w:color w:val="0000FF"/>
          </w:rPr>
          <w:t>п. 1 ст. 394</w:t>
        </w:r>
      </w:hyperlink>
      <w:r>
        <w:t xml:space="preserve">, </w:t>
      </w:r>
      <w:hyperlink r:id="rId27" w:history="1">
        <w:r>
          <w:rPr>
            <w:color w:val="0000FF"/>
          </w:rPr>
          <w:t>ст. 547</w:t>
        </w:r>
      </w:hyperlink>
      <w:r>
        <w:t xml:space="preserve"> Гражданского кодекса Российской Федерации, </w:t>
      </w:r>
      <w:hyperlink r:id="rId28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 (утверждены Постановлением </w:t>
      </w:r>
      <w:r>
        <w:lastRenderedPageBreak/>
        <w:t>Правительства Российской Федерации от 04.05.2012 N 442),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jc w:val="center"/>
      </w:pPr>
      <w:r>
        <w:t>ПРОШУ: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  <w:r>
        <w:t>1. Взыскать с ответчика в пользу истца убытки, причиненные необоснованными ограничениями режима электроснабжения, в сумме _____ (__________) рублей.</w:t>
      </w:r>
    </w:p>
    <w:p w:rsidR="00847AA9" w:rsidRDefault="00847AA9">
      <w:pPr>
        <w:pStyle w:val="ConsPlusNormal"/>
        <w:ind w:firstLine="540"/>
        <w:jc w:val="both"/>
      </w:pPr>
      <w:r>
        <w:t>2. Взыскать с ответчика в пользу истца штрафные санкции (неустойку) за необоснованные ограничения режима электроснабжения в сумме _____ (__________) рублей.</w:t>
      </w:r>
    </w:p>
    <w:p w:rsidR="00847AA9" w:rsidRDefault="00847AA9">
      <w:pPr>
        <w:pStyle w:val="ConsPlusNormal"/>
        <w:ind w:firstLine="540"/>
        <w:jc w:val="both"/>
      </w:pPr>
      <w:r>
        <w:t>3. Взыскать с ответчика в пользу истца расходы на уплату государственной пошлины в сумме _____ (__________) рублей.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  <w:r>
        <w:t>Приложение:</w:t>
      </w:r>
    </w:p>
    <w:p w:rsidR="00847AA9" w:rsidRDefault="00847AA9">
      <w:pPr>
        <w:pStyle w:val="ConsPlusNormal"/>
        <w:ind w:firstLine="540"/>
        <w:jc w:val="both"/>
      </w:pPr>
      <w:r>
        <w:t>1. Копия договора купли-продажи (поставки) электрической энергии (мощности) N _____ от "__"___________ ____ г.</w:t>
      </w:r>
    </w:p>
    <w:p w:rsidR="00847AA9" w:rsidRDefault="00847AA9">
      <w:pPr>
        <w:pStyle w:val="ConsPlusNormal"/>
        <w:ind w:firstLine="540"/>
        <w:jc w:val="both"/>
      </w:pPr>
      <w:r>
        <w:t xml:space="preserve">(Вариант: 2. </w:t>
      </w:r>
      <w:hyperlink r:id="rId29" w:history="1">
        <w:r>
          <w:rPr>
            <w:color w:val="0000FF"/>
          </w:rPr>
          <w:t>Акт</w:t>
        </w:r>
      </w:hyperlink>
      <w:r>
        <w:t xml:space="preserve"> согласования технологической и (или) аварийной брони от "__"___________ ____ г. N _____.)</w:t>
      </w:r>
    </w:p>
    <w:p w:rsidR="00847AA9" w:rsidRDefault="00847AA9">
      <w:pPr>
        <w:pStyle w:val="ConsPlusNormal"/>
        <w:ind w:firstLine="540"/>
        <w:jc w:val="both"/>
      </w:pPr>
      <w:r>
        <w:t xml:space="preserve">3. Документы, подтверждающие передачу </w:t>
      </w:r>
      <w:hyperlink r:id="rId30" w:history="1">
        <w:r>
          <w:rPr>
            <w:color w:val="0000FF"/>
          </w:rPr>
          <w:t>акта</w:t>
        </w:r>
      </w:hyperlink>
      <w:r>
        <w:t xml:space="preserve"> согласования технологической и (или) аварийной брони ответчику.</w:t>
      </w:r>
    </w:p>
    <w:p w:rsidR="00847AA9" w:rsidRDefault="00847AA9">
      <w:pPr>
        <w:pStyle w:val="ConsPlusNormal"/>
        <w:ind w:firstLine="540"/>
        <w:jc w:val="both"/>
      </w:pPr>
      <w:r>
        <w:t>4. Доказательства необоснованного ограничения режима электроснабжения.</w:t>
      </w:r>
    </w:p>
    <w:p w:rsidR="00847AA9" w:rsidRDefault="00847AA9">
      <w:pPr>
        <w:pStyle w:val="ConsPlusNormal"/>
        <w:ind w:firstLine="540"/>
        <w:jc w:val="both"/>
      </w:pPr>
      <w:r>
        <w:t>5. Копия запроса истца от "__"___________ ____ г. N _____ на получение данных о периоде действия указанных в запросе аварийных ограничений и (или) внерегламентных отключений, основаниях введения аварийных ограничений, а также о причинах внерегламентного отключения.</w:t>
      </w:r>
    </w:p>
    <w:p w:rsidR="00847AA9" w:rsidRDefault="00847AA9">
      <w:pPr>
        <w:pStyle w:val="ConsPlusNormal"/>
        <w:ind w:firstLine="540"/>
        <w:jc w:val="both"/>
      </w:pPr>
      <w:r>
        <w:t>6. Расчет убытков истца и подтверждающие документы.</w:t>
      </w:r>
    </w:p>
    <w:p w:rsidR="00847AA9" w:rsidRDefault="00847AA9">
      <w:pPr>
        <w:pStyle w:val="ConsPlusNormal"/>
        <w:ind w:firstLine="540"/>
        <w:jc w:val="both"/>
      </w:pPr>
      <w:r>
        <w:t>7. Расчет неустойки и подтверждающие документы.</w:t>
      </w:r>
    </w:p>
    <w:p w:rsidR="00847AA9" w:rsidRDefault="00847AA9">
      <w:pPr>
        <w:pStyle w:val="ConsPlusNormal"/>
        <w:ind w:firstLine="540"/>
        <w:jc w:val="both"/>
      </w:pPr>
      <w:r>
        <w:t xml:space="preserve">8. Копия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(претензии) истца о возмещении убытков и уплате неустойки от "__"___________ ____ г. N _____.</w:t>
      </w:r>
    </w:p>
    <w:p w:rsidR="00847AA9" w:rsidRDefault="00847AA9">
      <w:pPr>
        <w:pStyle w:val="ConsPlusNormal"/>
        <w:ind w:firstLine="540"/>
        <w:jc w:val="both"/>
      </w:pPr>
      <w:r>
        <w:t xml:space="preserve">9. Доказательства отказа ответчика от удовлетворения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(претензии) истца.</w:t>
      </w:r>
    </w:p>
    <w:p w:rsidR="00847AA9" w:rsidRDefault="00847AA9">
      <w:pPr>
        <w:pStyle w:val="ConsPlusNormal"/>
        <w:ind w:firstLine="540"/>
        <w:jc w:val="both"/>
      </w:pPr>
      <w:r>
        <w:t>10. Документ, подтверждающий уплату государственной пошлины.</w:t>
      </w:r>
    </w:p>
    <w:p w:rsidR="00847AA9" w:rsidRDefault="00847AA9">
      <w:pPr>
        <w:pStyle w:val="ConsPlusNormal"/>
        <w:ind w:firstLine="540"/>
        <w:jc w:val="both"/>
      </w:pPr>
      <w:r>
        <w:t>11.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847AA9" w:rsidRDefault="00847AA9">
      <w:pPr>
        <w:pStyle w:val="ConsPlusNormal"/>
        <w:ind w:firstLine="540"/>
        <w:jc w:val="both"/>
      </w:pPr>
      <w:r>
        <w:t>12.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847AA9" w:rsidRDefault="00847AA9">
      <w:pPr>
        <w:pStyle w:val="ConsPlusNormal"/>
        <w:ind w:firstLine="540"/>
        <w:jc w:val="both"/>
      </w:pPr>
      <w:r>
        <w:t>13.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847AA9" w:rsidRDefault="00847AA9">
      <w:pPr>
        <w:pStyle w:val="ConsPlusNormal"/>
        <w:ind w:firstLine="540"/>
        <w:jc w:val="both"/>
      </w:pPr>
      <w:r>
        <w:t>14. Доверенность представителя от "__"___________ ____ г. N _____ (если исковое заявление подписывается представителем истца).</w:t>
      </w:r>
    </w:p>
    <w:p w:rsidR="00847AA9" w:rsidRDefault="00847AA9">
      <w:pPr>
        <w:pStyle w:val="ConsPlusNormal"/>
        <w:ind w:firstLine="540"/>
        <w:jc w:val="both"/>
      </w:pPr>
      <w: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847AA9" w:rsidRDefault="00847AA9">
      <w:pPr>
        <w:pStyle w:val="ConsPlusNormal"/>
        <w:ind w:firstLine="540"/>
        <w:jc w:val="both"/>
      </w:pPr>
      <w:r>
        <w:t xml:space="preserve">16. </w:t>
      </w:r>
      <w:hyperlink r:id="rId33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121" w:history="1">
        <w:r>
          <w:rPr>
            <w:color w:val="0000FF"/>
          </w:rPr>
          <w:t>&lt;3&gt;</w:t>
        </w:r>
      </w:hyperlink>
      <w:r>
        <w:t>.</w:t>
      </w:r>
    </w:p>
    <w:p w:rsidR="00847AA9" w:rsidRDefault="00847AA9">
      <w:pPr>
        <w:pStyle w:val="ConsPlusNormal"/>
        <w:ind w:firstLine="540"/>
        <w:jc w:val="both"/>
      </w:pPr>
      <w:r>
        <w:t>17. Иные документы, подтверждающие обстоятельства, на которых истец основывает свои требования.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nformat"/>
        <w:jc w:val="both"/>
      </w:pPr>
      <w:r>
        <w:t xml:space="preserve">    "__"___________ ____ г.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Истец (представитель):</w:t>
      </w:r>
    </w:p>
    <w:p w:rsidR="00847AA9" w:rsidRDefault="00847AA9">
      <w:pPr>
        <w:pStyle w:val="ConsPlusNonformat"/>
        <w:jc w:val="both"/>
      </w:pPr>
      <w:r>
        <w:lastRenderedPageBreak/>
        <w:t xml:space="preserve">    _____________/____________________________/</w:t>
      </w:r>
    </w:p>
    <w:p w:rsidR="00847AA9" w:rsidRDefault="00847AA9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847AA9" w:rsidRDefault="00847AA9">
      <w:pPr>
        <w:pStyle w:val="ConsPlusNonformat"/>
        <w:jc w:val="both"/>
      </w:pPr>
    </w:p>
    <w:p w:rsidR="00847AA9" w:rsidRDefault="00847AA9">
      <w:pPr>
        <w:pStyle w:val="ConsPlusNonformat"/>
        <w:jc w:val="both"/>
      </w:pPr>
      <w:r>
        <w:t xml:space="preserve">         М.П.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  <w:r>
        <w:t>--------------------------------</w:t>
      </w:r>
    </w:p>
    <w:p w:rsidR="00847AA9" w:rsidRDefault="00847AA9">
      <w:pPr>
        <w:pStyle w:val="ConsPlusNormal"/>
        <w:ind w:firstLine="540"/>
        <w:jc w:val="both"/>
      </w:pPr>
      <w:r>
        <w:t>Информация для сведения:</w:t>
      </w:r>
    </w:p>
    <w:p w:rsidR="00847AA9" w:rsidRDefault="00847AA9">
      <w:pPr>
        <w:pStyle w:val="ConsPlusNormal"/>
        <w:ind w:firstLine="540"/>
        <w:jc w:val="both"/>
      </w:pPr>
      <w:bookmarkStart w:id="1" w:name="P119"/>
      <w:bookmarkEnd w:id="1"/>
      <w:r>
        <w:t xml:space="preserve">&lt;1&gt; Цена иска по искам о взыскании денежных средств, согласно </w:t>
      </w:r>
      <w:hyperlink r:id="rId34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847AA9" w:rsidRDefault="00847AA9">
      <w:pPr>
        <w:pStyle w:val="ConsPlusNormal"/>
        <w:ind w:firstLine="540"/>
        <w:jc w:val="both"/>
      </w:pPr>
      <w:bookmarkStart w:id="2" w:name="P120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35" w:history="1">
        <w:r>
          <w:rPr>
            <w:color w:val="0000FF"/>
          </w:rPr>
          <w:t>пп. 1 п. 1 ст. 333.21</w:t>
        </w:r>
      </w:hyperlink>
      <w:r>
        <w:t xml:space="preserve"> Налогового кодекса Российской Федерации.</w:t>
      </w:r>
    </w:p>
    <w:p w:rsidR="00847AA9" w:rsidRDefault="00847AA9">
      <w:pPr>
        <w:pStyle w:val="ConsPlusNormal"/>
        <w:ind w:firstLine="540"/>
        <w:jc w:val="both"/>
      </w:pPr>
      <w:bookmarkStart w:id="3" w:name="P121"/>
      <w:bookmarkEnd w:id="3"/>
      <w:r>
        <w:t xml:space="preserve">&lt;3&gt; Разъяснения, касающиеся документов, которые могут быть представлены в соответствии с </w:t>
      </w:r>
      <w:hyperlink r:id="rId3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37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847AA9" w:rsidRDefault="00847AA9">
      <w:pPr>
        <w:pStyle w:val="ConsPlusNormal"/>
        <w:ind w:firstLine="540"/>
        <w:jc w:val="both"/>
      </w:pPr>
      <w:r>
        <w:t xml:space="preserve">Согласно </w:t>
      </w:r>
      <w:hyperlink r:id="rId3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ind w:firstLine="540"/>
        <w:jc w:val="both"/>
      </w:pPr>
    </w:p>
    <w:p w:rsidR="00847AA9" w:rsidRDefault="0084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A43" w:rsidRDefault="00417A43"/>
    <w:sectPr w:rsidR="00417A43" w:rsidSect="0090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9"/>
    <w:rsid w:val="00417A43"/>
    <w:rsid w:val="008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82E2-9DD1-4216-8352-5141111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7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B5F042A2D59FA64269895CA8A73F4E60BD92040EE55E95DD817D7750CB0C31FFE748CEB8A8863uEU4K" TargetMode="External"/><Relationship Id="rId13" Type="http://schemas.openxmlformats.org/officeDocument/2006/relationships/hyperlink" Target="consultantplus://offline/ref=566B5F042A2D59FA64269895CA8A73F4E60BDE2943EF55E95DD817D7750CB0C31FFE748CEB8B8D69uEU0K" TargetMode="External"/><Relationship Id="rId18" Type="http://schemas.openxmlformats.org/officeDocument/2006/relationships/hyperlink" Target="consultantplus://offline/ref=566B5F042A2D59FA64269895CA8A73F4E60BDE2943EF55E95DD817D7750CB0C31FFE748CEB8B8D69uEU2K" TargetMode="External"/><Relationship Id="rId26" Type="http://schemas.openxmlformats.org/officeDocument/2006/relationships/hyperlink" Target="consultantplus://offline/ref=566B5F042A2D59FA64269895CA8A73F4E60BDE2943EF55E95DD817D7750CB0C31FFE748CEB8A8569uEU7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B5F042A2D59FA64268495CD8A73F4E100DA2041ED08E355811BD5u7U2K" TargetMode="External"/><Relationship Id="rId34" Type="http://schemas.openxmlformats.org/officeDocument/2006/relationships/hyperlink" Target="consultantplus://offline/ref=566B5F042A2D59FA64269895CA8A73F4E60BDE2942E155E95DD817D7750CB0C31FFE748CEB8B8B63uEU7K" TargetMode="External"/><Relationship Id="rId7" Type="http://schemas.openxmlformats.org/officeDocument/2006/relationships/hyperlink" Target="consultantplus://offline/ref=566B5F042A2D59FA64269895CA8A73F4E60BD92040EE55E95DD817D7750CB0C31FFE748CEB8B8D66uEU2K" TargetMode="External"/><Relationship Id="rId12" Type="http://schemas.openxmlformats.org/officeDocument/2006/relationships/hyperlink" Target="consultantplus://offline/ref=566B5F042A2D59FA64269895CA8A73F4E60BDE2847E155E95DD817D7750CB0C31FFE748CEB8B8962uEU1K" TargetMode="External"/><Relationship Id="rId17" Type="http://schemas.openxmlformats.org/officeDocument/2006/relationships/hyperlink" Target="consultantplus://offline/ref=566B5F042A2D59FA64269895CA8A73F4E60BDE2943EF55E95DD817D7750CB0C31FFE748CEB8B8D69uEU2K" TargetMode="External"/><Relationship Id="rId25" Type="http://schemas.openxmlformats.org/officeDocument/2006/relationships/hyperlink" Target="consultantplus://offline/ref=566B5F042A2D59FA64269895CA8A73F4E60BDE2943EF55E95DD817D7750CB0C31FFE748CEB8A8569uEU3K" TargetMode="External"/><Relationship Id="rId33" Type="http://schemas.openxmlformats.org/officeDocument/2006/relationships/hyperlink" Target="consultantplus://offline/ref=566B5F042A2D59FA64268495CD8A73F4E50BDF2F46ED08E355811BD5u7U2K" TargetMode="External"/><Relationship Id="rId38" Type="http://schemas.openxmlformats.org/officeDocument/2006/relationships/hyperlink" Target="consultantplus://offline/ref=566B5F042A2D59FA64269895CA8A73F4E60BDE2942E155E95DD817D7750CB0C31FFE748EEAu8U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B5F042A2D59FA64269895CA8A73F4E60BDE2943EF55E95DD817D7750CB0C31FFE748CEB8A8569uEU3K" TargetMode="External"/><Relationship Id="rId20" Type="http://schemas.openxmlformats.org/officeDocument/2006/relationships/hyperlink" Target="consultantplus://offline/ref=566B5F042A2D59FA64269895CA8A73F4E60BDE2943EF55E95DD817D7750CB0C31FFE748CEB8A8B61uEUAK" TargetMode="External"/><Relationship Id="rId29" Type="http://schemas.openxmlformats.org/officeDocument/2006/relationships/hyperlink" Target="consultantplus://offline/ref=566B5F042A2D59FA64268495CD8A73F4E004D42E46ED08E355811BD5u7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B5F042A2D59FA64268495CD8A73F4E004D42E46ED08E355811BD5u7U2K" TargetMode="External"/><Relationship Id="rId11" Type="http://schemas.openxmlformats.org/officeDocument/2006/relationships/hyperlink" Target="consultantplus://offline/ref=566B5F042A2D59FA64269895CA8A73F4E60BD92040EE55E95DD817D7750CB0C31FFE748CEB8A8969uEU2K" TargetMode="External"/><Relationship Id="rId24" Type="http://schemas.openxmlformats.org/officeDocument/2006/relationships/hyperlink" Target="consultantplus://offline/ref=566B5F042A2D59FA64269895CA8A73F4E60BDE2943EF55E95DD817D7750CB0C31FFE748CEB8A8568uEUAK" TargetMode="External"/><Relationship Id="rId32" Type="http://schemas.openxmlformats.org/officeDocument/2006/relationships/hyperlink" Target="consultantplus://offline/ref=566B5F042A2D59FA64268495CD8A73F4E100DA2041ED08E355811BD5u7U2K" TargetMode="External"/><Relationship Id="rId37" Type="http://schemas.openxmlformats.org/officeDocument/2006/relationships/hyperlink" Target="consultantplus://offline/ref=566B5F042A2D59FA64269895CA8A73F4E605DA2E45EE55E95DD817D7750CB0C31FFE748CEB8B8D61uEU6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66B5F042A2D59FA64269895CA8A73F4E60BDE2942E155E95DD817D7750CB0C31FFE748CEB8B8E64uEU7K" TargetMode="External"/><Relationship Id="rId15" Type="http://schemas.openxmlformats.org/officeDocument/2006/relationships/hyperlink" Target="consultantplus://offline/ref=566B5F042A2D59FA64269895CA8A73F4E60BDE2943EF55E95DD817D7750CB0C31FFE748CEB8A8568uEUAK" TargetMode="External"/><Relationship Id="rId23" Type="http://schemas.openxmlformats.org/officeDocument/2006/relationships/hyperlink" Target="consultantplus://offline/ref=566B5F042A2D59FA64269895CA8A73F4E60BDE2943EF55E95DD817D7750CB0C31FFE748CEB8A8B61uEUAK" TargetMode="External"/><Relationship Id="rId28" Type="http://schemas.openxmlformats.org/officeDocument/2006/relationships/hyperlink" Target="consultantplus://offline/ref=566B5F042A2D59FA64269895CA8A73F4E60BD92040EE55E95DD817D7750CB0C31FFE748CEB8A8863uEU4K" TargetMode="External"/><Relationship Id="rId36" Type="http://schemas.openxmlformats.org/officeDocument/2006/relationships/hyperlink" Target="consultantplus://offline/ref=566B5F042A2D59FA64269895CA8A73F4E60BDE2942E155E95DD817D7750CB0C31FFE748EEAu8UFK" TargetMode="External"/><Relationship Id="rId10" Type="http://schemas.openxmlformats.org/officeDocument/2006/relationships/hyperlink" Target="consultantplus://offline/ref=566B5F042A2D59FA64269895CA8A73F4E60BD92040EE55E95DD817D7750CB0C31FFE748CEB8A8E65uEU0K" TargetMode="External"/><Relationship Id="rId19" Type="http://schemas.openxmlformats.org/officeDocument/2006/relationships/hyperlink" Target="consultantplus://offline/ref=566B5F042A2D59FA64269895CA8A73F4E60BDE2943EF55E95DD817D7750CB0C31FFE748CEB8A8569uEU7K" TargetMode="External"/><Relationship Id="rId31" Type="http://schemas.openxmlformats.org/officeDocument/2006/relationships/hyperlink" Target="consultantplus://offline/ref=566B5F042A2D59FA64268495CD8A73F4E100DA2041ED08E355811BD5u7U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6B5F042A2D59FA64269895CA8A73F4E60BD92040EE55E95DD817D7750CB0C31FFE748CEB8A8E65uEU2K" TargetMode="External"/><Relationship Id="rId14" Type="http://schemas.openxmlformats.org/officeDocument/2006/relationships/hyperlink" Target="consultantplus://offline/ref=566B5F042A2D59FA64269895CA8A73F4E60BDE2847E155E95DD817D7750CB0C31FFE748CEB8B8962uEU0K" TargetMode="External"/><Relationship Id="rId22" Type="http://schemas.openxmlformats.org/officeDocument/2006/relationships/hyperlink" Target="consultantplus://offline/ref=566B5F042A2D59FA64269895CA8A73F4E60BDE2943EF55E95DD817D7750CB0C31FFE748CEB8B8D69uEU2K" TargetMode="External"/><Relationship Id="rId27" Type="http://schemas.openxmlformats.org/officeDocument/2006/relationships/hyperlink" Target="consultantplus://offline/ref=566B5F042A2D59FA64269895CA8A73F4E60BDE2847E155E95DD817D7750CB0C31FFE748CEB8B8962uEU2K" TargetMode="External"/><Relationship Id="rId30" Type="http://schemas.openxmlformats.org/officeDocument/2006/relationships/hyperlink" Target="consultantplus://offline/ref=566B5F042A2D59FA64268495CD8A73F4E004D42E46ED08E355811BD5u7U2K" TargetMode="External"/><Relationship Id="rId35" Type="http://schemas.openxmlformats.org/officeDocument/2006/relationships/hyperlink" Target="consultantplus://offline/ref=566B5F042A2D59FA64269895CA8A73F4E604DA2B43E555E95DD817D7750CB0C31FFE7488EA8Du8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2015-10-07T10:20:00Z</dcterms:created>
  <dcterms:modified xsi:type="dcterms:W3CDTF">2015-10-07T10:22:00Z</dcterms:modified>
</cp:coreProperties>
</file>